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2A" w:rsidRPr="0007419E" w:rsidRDefault="0029262A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Інститут історії України НАН України</w:t>
      </w:r>
    </w:p>
    <w:p w:rsidR="0029262A" w:rsidRPr="0007419E" w:rsidRDefault="0029262A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Інститут історичних досліджень БАН</w:t>
      </w:r>
    </w:p>
    <w:p w:rsidR="0029262A" w:rsidRPr="0007419E" w:rsidRDefault="0029262A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Комісія істориків України і Болгарії</w:t>
      </w:r>
    </w:p>
    <w:p w:rsidR="0029262A" w:rsidRPr="0007419E" w:rsidRDefault="0029262A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Наукове товариство історії дипломатії та міжнародних відносин</w:t>
      </w:r>
    </w:p>
    <w:p w:rsidR="0029262A" w:rsidRPr="0007419E" w:rsidRDefault="0029262A" w:rsidP="002926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9262A" w:rsidRPr="00B0269F" w:rsidRDefault="0029262A" w:rsidP="0029262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0269F">
        <w:rPr>
          <w:rFonts w:ascii="Times New Roman" w:hAnsi="Times New Roman" w:cs="Times New Roman"/>
          <w:b/>
          <w:sz w:val="52"/>
          <w:szCs w:val="52"/>
          <w:lang w:val="uk-UA"/>
        </w:rPr>
        <w:t>«Україна і Болгарія: наукова співпраця заради взаєморозуміння»</w:t>
      </w:r>
    </w:p>
    <w:p w:rsidR="0029262A" w:rsidRPr="00B0269F" w:rsidRDefault="0029262A" w:rsidP="0007419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0269F">
        <w:rPr>
          <w:rFonts w:ascii="Times New Roman" w:hAnsi="Times New Roman" w:cs="Times New Roman"/>
          <w:b/>
          <w:sz w:val="52"/>
          <w:szCs w:val="52"/>
          <w:lang w:val="uk-UA"/>
        </w:rPr>
        <w:t>Міжнародний круглий стіл</w:t>
      </w:r>
    </w:p>
    <w:p w:rsidR="0029262A" w:rsidRPr="00B0269F" w:rsidRDefault="0029262A" w:rsidP="0029262A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0269F">
        <w:rPr>
          <w:rFonts w:ascii="Times New Roman" w:hAnsi="Times New Roman" w:cs="Times New Roman"/>
          <w:sz w:val="44"/>
          <w:szCs w:val="44"/>
          <w:lang w:val="uk-UA"/>
        </w:rPr>
        <w:t>Програма</w:t>
      </w:r>
    </w:p>
    <w:p w:rsidR="0029262A" w:rsidRPr="00B0269F" w:rsidRDefault="0029262A" w:rsidP="0029262A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Pr="00B0269F" w:rsidRDefault="00B0269F" w:rsidP="00B0269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0269F">
        <w:rPr>
          <w:rFonts w:ascii="Times New Roman" w:hAnsi="Times New Roman" w:cs="Times New Roman"/>
          <w:sz w:val="40"/>
          <w:szCs w:val="40"/>
          <w:lang w:val="uk-UA"/>
        </w:rPr>
        <w:t>Київ, 19 червня 2019 року</w:t>
      </w:r>
    </w:p>
    <w:p w:rsidR="00B0269F" w:rsidRPr="00B0269F" w:rsidRDefault="00B0269F" w:rsidP="00B0269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0269F">
        <w:rPr>
          <w:rFonts w:ascii="Times New Roman" w:hAnsi="Times New Roman" w:cs="Times New Roman"/>
          <w:sz w:val="32"/>
          <w:szCs w:val="32"/>
          <w:lang w:val="uk-UA"/>
        </w:rPr>
        <w:lastRenderedPageBreak/>
        <w:t>19 червня 2019 р.</w:t>
      </w:r>
    </w:p>
    <w:p w:rsidR="00B0269F" w:rsidRP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Pr="00B0269F" w:rsidRDefault="0029262A" w:rsidP="00292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sz w:val="28"/>
          <w:szCs w:val="28"/>
          <w:lang w:val="uk-UA"/>
        </w:rPr>
        <w:t>Інституту історії України НАН України</w:t>
      </w:r>
    </w:p>
    <w:p w:rsidR="00B0269F" w:rsidRPr="00B0269F" w:rsidRDefault="00B0269F" w:rsidP="00292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sz w:val="28"/>
          <w:szCs w:val="28"/>
          <w:lang w:val="uk-UA"/>
        </w:rPr>
        <w:t>Зала Вченої ради</w:t>
      </w:r>
    </w:p>
    <w:p w:rsidR="0029262A" w:rsidRPr="00B0269F" w:rsidRDefault="0029262A" w:rsidP="00292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sz w:val="28"/>
          <w:szCs w:val="28"/>
          <w:lang w:val="uk-UA"/>
        </w:rPr>
        <w:t>6-й поверх</w:t>
      </w:r>
    </w:p>
    <w:p w:rsidR="0029262A" w:rsidRPr="00B0269F" w:rsidRDefault="0029262A" w:rsidP="00292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sz w:val="28"/>
          <w:szCs w:val="28"/>
          <w:lang w:val="uk-UA"/>
        </w:rPr>
        <w:t>Початок об 11.00</w:t>
      </w:r>
    </w:p>
    <w:p w:rsidR="0029262A" w:rsidRPr="00B0269F" w:rsidRDefault="0029262A" w:rsidP="00292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262A" w:rsidRPr="005724F3" w:rsidRDefault="0029262A" w:rsidP="002926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4F3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Регламент:</w:t>
      </w:r>
    </w:p>
    <w:p w:rsidR="0029262A" w:rsidRPr="00B0269F" w:rsidRDefault="0029262A" w:rsidP="00292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sz w:val="28"/>
          <w:szCs w:val="28"/>
          <w:lang w:val="uk-UA"/>
        </w:rPr>
        <w:t xml:space="preserve">Доповіді в науковій сесії – до 10 хв. </w:t>
      </w:r>
    </w:p>
    <w:p w:rsidR="0029262A" w:rsidRPr="00B0269F" w:rsidRDefault="0029262A" w:rsidP="00292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sz w:val="28"/>
          <w:szCs w:val="28"/>
          <w:lang w:val="uk-UA"/>
        </w:rPr>
        <w:t xml:space="preserve">Виступи під час дискусії – до 7 хв. </w:t>
      </w:r>
    </w:p>
    <w:p w:rsidR="0029262A" w:rsidRPr="00B0269F" w:rsidRDefault="00E3613F" w:rsidP="00292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sz w:val="28"/>
          <w:szCs w:val="28"/>
          <w:lang w:val="uk-UA"/>
        </w:rPr>
        <w:t>Відповіді на запитання</w:t>
      </w:r>
      <w:r w:rsidR="0029262A" w:rsidRPr="00B0269F">
        <w:rPr>
          <w:rFonts w:ascii="Times New Roman" w:hAnsi="Times New Roman" w:cs="Times New Roman"/>
          <w:sz w:val="28"/>
          <w:szCs w:val="28"/>
          <w:lang w:val="uk-UA"/>
        </w:rPr>
        <w:t xml:space="preserve"> – до 5 хв.  </w:t>
      </w: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29262A" w:rsidRDefault="0029262A" w:rsidP="002926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Вступне слово </w:t>
      </w:r>
    </w:p>
    <w:p w:rsidR="00B0269F" w:rsidRPr="00B0269F" w:rsidRDefault="00B0269F" w:rsidP="002926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11. 00 – 11.40 </w:t>
      </w:r>
    </w:p>
    <w:p w:rsidR="0007419E" w:rsidRPr="00B0269F" w:rsidRDefault="0007419E" w:rsidP="002926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9262A" w:rsidRDefault="0029262A" w:rsidP="00E361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Валерій Смолій</w:t>
      </w:r>
      <w:r w:rsidRPr="00B0269F">
        <w:rPr>
          <w:rFonts w:ascii="Times New Roman" w:hAnsi="Times New Roman" w:cs="Times New Roman"/>
          <w:sz w:val="28"/>
          <w:szCs w:val="28"/>
          <w:lang w:val="uk-UA"/>
        </w:rPr>
        <w:t xml:space="preserve"> – академік НАН України, доктор історичних наук, професор, директор Інституту історії України НАН України</w:t>
      </w:r>
    </w:p>
    <w:p w:rsidR="00B0269F" w:rsidRPr="00B0269F" w:rsidRDefault="00B0269F" w:rsidP="00E361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262A" w:rsidRDefault="0029262A" w:rsidP="00E361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Даніел</w:t>
      </w:r>
      <w:proofErr w:type="spellEnd"/>
      <w:r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>Вачков</w:t>
      </w:r>
      <w:proofErr w:type="spellEnd"/>
      <w:r w:rsidRPr="00B0269F">
        <w:rPr>
          <w:rFonts w:ascii="Times New Roman" w:hAnsi="Times New Roman" w:cs="Times New Roman"/>
          <w:sz w:val="28"/>
          <w:szCs w:val="28"/>
          <w:lang w:val="uk-UA"/>
        </w:rPr>
        <w:t xml:space="preserve"> – доктор історичних наук, професор, директор Інститут</w:t>
      </w:r>
      <w:r w:rsidR="00E3613F" w:rsidRPr="00B026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269F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досліджень БАН  </w:t>
      </w:r>
    </w:p>
    <w:p w:rsidR="00B0269F" w:rsidRPr="00B0269F" w:rsidRDefault="00B0269F" w:rsidP="00E361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2D9F" w:rsidRDefault="007B62A9" w:rsidP="00E361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Микола </w:t>
      </w:r>
      <w:proofErr w:type="spellStart"/>
      <w:r w:rsidR="00612D9F"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Балтажи</w:t>
      </w:r>
      <w:proofErr w:type="spellEnd"/>
      <w:r w:rsidR="00612D9F"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2D9F" w:rsidRPr="00B0269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3613F" w:rsidRPr="00B0269F">
        <w:rPr>
          <w:rFonts w:ascii="Times New Roman" w:hAnsi="Times New Roman" w:cs="Times New Roman"/>
          <w:sz w:val="28"/>
          <w:szCs w:val="28"/>
          <w:lang w:val="uk-UA"/>
        </w:rPr>
        <w:t>кандидат історичних наук, Надзвичайний і Повноважний Посол України в Республіці Болгарія (2011-2018),  Посол з особливих доручень Міністерства закордонних справ України</w:t>
      </w:r>
    </w:p>
    <w:p w:rsidR="00B0269F" w:rsidRPr="00B0269F" w:rsidRDefault="00B0269F" w:rsidP="00E361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2D9F" w:rsidRPr="00B0269F" w:rsidRDefault="00612D9F" w:rsidP="00E361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>Александр</w:t>
      </w:r>
      <w:proofErr w:type="spellEnd"/>
      <w:r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0269F">
        <w:rPr>
          <w:rFonts w:ascii="Times New Roman" w:hAnsi="Times New Roman" w:cs="Times New Roman"/>
          <w:b/>
          <w:i/>
          <w:sz w:val="28"/>
          <w:szCs w:val="28"/>
          <w:lang w:val="uk-UA"/>
        </w:rPr>
        <w:t>Патарінскі</w:t>
      </w:r>
      <w:proofErr w:type="spellEnd"/>
      <w:r w:rsidRPr="00B0269F">
        <w:rPr>
          <w:rFonts w:ascii="Times New Roman" w:hAnsi="Times New Roman" w:cs="Times New Roman"/>
          <w:sz w:val="28"/>
          <w:szCs w:val="28"/>
          <w:lang w:val="uk-UA"/>
        </w:rPr>
        <w:t xml:space="preserve"> – радник Посольства Республіки Болгарія в Україні</w:t>
      </w:r>
    </w:p>
    <w:p w:rsidR="0029262A" w:rsidRPr="00B0269F" w:rsidRDefault="0029262A" w:rsidP="002926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13F" w:rsidRPr="00B0269F" w:rsidRDefault="00E3613F" w:rsidP="002926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269F">
        <w:rPr>
          <w:rFonts w:ascii="Times New Roman" w:hAnsi="Times New Roman" w:cs="Times New Roman"/>
          <w:i/>
          <w:sz w:val="28"/>
          <w:szCs w:val="28"/>
          <w:lang w:val="uk-UA"/>
        </w:rPr>
        <w:t>\</w:t>
      </w:r>
    </w:p>
    <w:p w:rsidR="00E3613F" w:rsidRPr="00B0269F" w:rsidRDefault="00E3613F" w:rsidP="002926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7419E" w:rsidRPr="00B0269F" w:rsidRDefault="0007419E" w:rsidP="002926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B0269F" w:rsidRDefault="00B0269F" w:rsidP="0029262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29262A" w:rsidRPr="00B0269F" w:rsidRDefault="0029262A" w:rsidP="000741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0269F">
        <w:rPr>
          <w:rFonts w:ascii="Times New Roman" w:hAnsi="Times New Roman" w:cs="Times New Roman"/>
          <w:b/>
          <w:i/>
          <w:sz w:val="32"/>
          <w:szCs w:val="32"/>
          <w:lang w:val="uk-UA"/>
        </w:rPr>
        <w:t>Наукова сесія</w:t>
      </w:r>
    </w:p>
    <w:p w:rsidR="00B0269F" w:rsidRDefault="00B0269F" w:rsidP="000741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0269F" w:rsidRPr="00B0269F" w:rsidRDefault="00B0269F" w:rsidP="000741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11.40 – 12.40 </w:t>
      </w:r>
    </w:p>
    <w:p w:rsidR="0007419E" w:rsidRPr="0007419E" w:rsidRDefault="0007419E" w:rsidP="0007419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bookmarkStart w:id="0" w:name="_GoBack"/>
      <w:bookmarkEnd w:id="0"/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Степан Віднянський –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член-кореспондент НАН України, доктор історичних наук, професор, завідувач відділу</w:t>
      </w:r>
      <w:r w:rsidR="002B1A81"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історії міжнародних відносин і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зовнішньої політики України Інституту історії України НАН України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УКРАЇНСЬКО-БОЛГАРСЬКІ ВІДНОСИНИ: ІСТОРИЧНІ ВИТОКИ</w:t>
      </w:r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2B1A81" w:rsidRPr="0007419E" w:rsidRDefault="002B1A81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uk-UA"/>
        </w:rPr>
      </w:pP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uk-UA"/>
        </w:rPr>
        <w:t>Оксана</w:t>
      </w:r>
      <w:r w:rsidRPr="0007419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="002B1A81" w:rsidRPr="0007419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uk-UA"/>
        </w:rPr>
        <w:t>Іваненко –</w:t>
      </w:r>
      <w:r w:rsidRPr="0007419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uk-UA"/>
        </w:rPr>
        <w:t xml:space="preserve"> </w:t>
      </w:r>
      <w:r w:rsidRPr="0007419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кандидат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історичних наук, старший науковий співробітник,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7419E">
        <w:rPr>
          <w:rStyle w:val="xfmc1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старший науковий співробітник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відділу</w:t>
      </w:r>
      <w:r w:rsidR="002B1A81"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історії міжнародних відносин і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зовнішньої політики України Інституту історії України НАН України</w:t>
      </w:r>
    </w:p>
    <w:p w:rsidR="0029262A" w:rsidRPr="0007419E" w:rsidRDefault="0029262A" w:rsidP="0007419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УКРАЇНСЬКО-БОЛГАРСЬКІ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НАУКОВО-ОСВІТНІ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ВЗАЄМИНИ ДРУГОЇ ПОЛОВИНИ ХІ</w:t>
      </w:r>
      <w:proofErr w:type="gramStart"/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Х</w:t>
      </w:r>
      <w:proofErr w:type="gramEnd"/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ПОЧАТК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У ХХ СТ.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07419E">
        <w:rPr>
          <w:rFonts w:ascii="Times New Roman" w:hAnsi="Times New Roman" w:cs="Times New Roman"/>
          <w:i/>
          <w:sz w:val="32"/>
          <w:szCs w:val="32"/>
          <w:lang w:val="bg-BG"/>
        </w:rPr>
        <w:t>Валерій Власенко</w:t>
      </w:r>
      <w:r w:rsidR="00612D9F" w:rsidRPr="0007419E">
        <w:rPr>
          <w:rFonts w:ascii="Times New Roman" w:hAnsi="Times New Roman" w:cs="Times New Roman"/>
          <w:sz w:val="32"/>
          <w:szCs w:val="32"/>
          <w:lang w:val="bg-BG"/>
        </w:rPr>
        <w:t xml:space="preserve"> – кандид</w:t>
      </w:r>
      <w:r w:rsidRPr="0007419E">
        <w:rPr>
          <w:rFonts w:ascii="Times New Roman" w:hAnsi="Times New Roman" w:cs="Times New Roman"/>
          <w:sz w:val="32"/>
          <w:szCs w:val="32"/>
          <w:lang w:val="bg-BG"/>
        </w:rPr>
        <w:t>ат іторичних наук, завідувач секції історії кафедри конституційного права, теорії та історії держави і права Навчально-наукового інституту права  Сумського державного університету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07419E">
        <w:rPr>
          <w:rFonts w:ascii="Times New Roman" w:hAnsi="Times New Roman" w:cs="Times New Roman"/>
          <w:sz w:val="32"/>
          <w:szCs w:val="32"/>
          <w:lang w:val="bg-BG"/>
        </w:rPr>
        <w:t xml:space="preserve">БОЛГАРІЯ Й УКРАЇНСЬКА ПОЛІТИЧНА ЕМІГРАЦІЯ В МІЖВОЄННИЙ ПЕРІОД 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Інна </w:t>
      </w:r>
      <w:proofErr w:type="spellStart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Манасієва</w:t>
      </w:r>
      <w:proofErr w:type="spellEnd"/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кандидат історичних наук, науковий співробітник Інсти</w:t>
      </w:r>
      <w:r w:rsidR="002B1A81"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туту історичних досліджень БАН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УКРАЇНСЬКЕ ПИТАННЯ В БОЛГАРІЇ НАПРИКІНЦІ ПЕРШОЇ СВІТОВОЇ ВІЙНИ (1917–1918</w:t>
      </w:r>
      <w:r w:rsidR="002B1A81"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рр.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)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Теофіл </w:t>
      </w:r>
      <w:proofErr w:type="spellStart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Рендюк</w:t>
      </w:r>
      <w:proofErr w:type="spellEnd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 – доктор історичних наук, директор Інституту добросусідства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</w:rPr>
        <w:t>ОЛЕКСАНДР ШУЛЬГ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И</w:t>
      </w:r>
      <w:r w:rsidRPr="0007419E">
        <w:rPr>
          <w:rFonts w:ascii="Times New Roman" w:eastAsia="Calibri" w:hAnsi="Times New Roman" w:cs="Times New Roman"/>
          <w:sz w:val="32"/>
          <w:szCs w:val="32"/>
        </w:rPr>
        <w:t>Н У БОЛГАРІЇ ЯК ДИПЛОМАТ І ВЧЕНИЙ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noProof/>
          <w:sz w:val="32"/>
          <w:szCs w:val="32"/>
          <w:lang w:val="uk-UA"/>
        </w:rPr>
        <w:t>Соф</w:t>
      </w:r>
      <w:r w:rsidR="00DC0240" w:rsidRPr="0007419E">
        <w:rPr>
          <w:rFonts w:ascii="Times New Roman" w:eastAsia="Calibri" w:hAnsi="Times New Roman" w:cs="Times New Roman"/>
          <w:i/>
          <w:noProof/>
          <w:sz w:val="32"/>
          <w:szCs w:val="32"/>
        </w:rPr>
        <w:t>’</w:t>
      </w:r>
      <w:r w:rsidR="00DC0240" w:rsidRPr="0007419E">
        <w:rPr>
          <w:rFonts w:ascii="Times New Roman" w:eastAsia="Calibri" w:hAnsi="Times New Roman" w:cs="Times New Roman"/>
          <w:i/>
          <w:noProof/>
          <w:sz w:val="32"/>
          <w:szCs w:val="32"/>
          <w:lang w:val="uk-UA"/>
        </w:rPr>
        <w:t>я Каме</w:t>
      </w:r>
      <w:r w:rsidRPr="0007419E">
        <w:rPr>
          <w:rFonts w:ascii="Times New Roman" w:eastAsia="Calibri" w:hAnsi="Times New Roman" w:cs="Times New Roman"/>
          <w:i/>
          <w:noProof/>
          <w:sz w:val="32"/>
          <w:szCs w:val="32"/>
          <w:lang w:val="uk-UA"/>
        </w:rPr>
        <w:t xml:space="preserve">нєва – </w:t>
      </w:r>
      <w:r w:rsidRPr="0007419E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директор Державного архіву Київської області</w:t>
      </w:r>
      <w:r w:rsidRPr="0007419E">
        <w:rPr>
          <w:rFonts w:ascii="Times New Roman" w:eastAsia="Calibri" w:hAnsi="Times New Roman" w:cs="Times New Roman"/>
          <w:i/>
          <w:noProof/>
          <w:sz w:val="32"/>
          <w:szCs w:val="32"/>
          <w:lang w:val="uk-UA"/>
        </w:rPr>
        <w:t xml:space="preserve"> </w:t>
      </w:r>
      <w:r w:rsidRPr="0007419E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«БОЛГАРСЬКІ»</w:t>
      </w:r>
      <w:r w:rsidR="002B1A81" w:rsidRPr="0007419E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 </w:t>
      </w:r>
      <w:r w:rsidRPr="0007419E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ДОКУМЕНТИ В ДЕРЖАВНОМУ АРХІВІ КИЇВСЬКОЇ ОБЛАСТІ 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Артем </w:t>
      </w:r>
      <w:proofErr w:type="spellStart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Папакін</w:t>
      </w:r>
      <w:proofErr w:type="spellEnd"/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кандидат історичних наук, асистент кафедри</w:t>
      </w:r>
      <w:r w:rsidR="002B1A81"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історії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Центральної та Східної Європи Київського національного університету імені Тараса Шевченка </w:t>
      </w:r>
    </w:p>
    <w:p w:rsidR="0029262A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ДОКУМЕНТИ УКРАЇНСЬКИХ АРХІВІВ ПРО УКРАЇНСЬКО-БОЛГАРСЬКІ ДИПЛОМ</w:t>
      </w:r>
      <w:r w:rsidR="002B1A81"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АТИЧНІ ВІДНОСИНИ В 1918 –1921 рр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</w:t>
      </w:r>
    </w:p>
    <w:p w:rsidR="00B0269F" w:rsidRDefault="00B0269F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0269F" w:rsidRPr="00B0269F" w:rsidRDefault="00B0269F" w:rsidP="00B0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026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lastRenderedPageBreak/>
        <w:t xml:space="preserve">Перерва на </w:t>
      </w: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ланч</w:t>
      </w:r>
      <w:proofErr w:type="spellEnd"/>
    </w:p>
    <w:p w:rsidR="00B0269F" w:rsidRPr="00B0269F" w:rsidRDefault="00B0269F" w:rsidP="00B0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026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12.40 – 13.00</w:t>
      </w:r>
    </w:p>
    <w:p w:rsidR="00B0269F" w:rsidRPr="00B0269F" w:rsidRDefault="00B0269F" w:rsidP="00B0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B0269F" w:rsidRPr="00B0269F" w:rsidRDefault="00B0269F" w:rsidP="00B0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026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Наукова сесія</w:t>
      </w:r>
      <w:r w:rsidRPr="00B0269F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 xml:space="preserve"> (</w:t>
      </w:r>
      <w:r w:rsidRPr="00B026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продовження</w:t>
      </w:r>
      <w:r w:rsidRPr="00B0269F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)</w:t>
      </w:r>
    </w:p>
    <w:p w:rsidR="0029262A" w:rsidRPr="00B0269F" w:rsidRDefault="00B0269F" w:rsidP="00B0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13.00 – 15. 00 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Олег Купчик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кандидат історичних наук, доцент кафедри нової та новітньої історії зарубіжних країн Київського національного університету імені Тараса Шевченка 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ДІЯЛЬНІСТЬ ЗАКОРДОННОГО ВІДДІЛУ ЦК КП(Б)У НА ТЕРИТОРІ</w:t>
      </w:r>
      <w:r w:rsidR="002B1A81"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Ї БОЛГАРІЇ (ПОЧАТОК 1920-х рр.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)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Наталія </w:t>
      </w:r>
      <w:proofErr w:type="spellStart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Терес</w:t>
      </w:r>
      <w:proofErr w:type="spellEnd"/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доцент кафедри етнології та краєзна</w:t>
      </w:r>
      <w:r w:rsidR="002B1A81"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вства історичного факультету Київського національного університету 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імені Тараса Шевченка 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Міра Маркова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доцент кафедри етнології історичного факульт</w:t>
      </w:r>
      <w:r w:rsidR="002B1A81"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ету Софійського університету Святого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Климент</w:t>
      </w:r>
      <w:r w:rsidR="002B1A81"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а </w:t>
      </w:r>
      <w:proofErr w:type="spellStart"/>
      <w:r w:rsidR="002B1A81"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Охридського</w:t>
      </w:r>
      <w:proofErr w:type="spellEnd"/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З ДОСВІДУ СПІВПРАЦІ В ГАЛУЗІ ЕТНОЛОГІЇ ТА ІСТОРИЧНОГО ТУРИСТОЗНАВСТВА МІЖ КИЇВСЬКИМ НАЦІОНАЛЬНИМ УНІВЕРСИТЕТОМ ІМЕНІ ТАРАСА ШЕВЧЕНКА ТА СОФІЙСЬКИМ УНІВЕРСИТЕТОМ «СВ. КЛИМЕНТ ОХРИДСЬКИЙ»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Михайло </w:t>
      </w:r>
      <w:proofErr w:type="spellStart"/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>Станчев</w:t>
      </w:r>
      <w:proofErr w:type="spellEnd"/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7419E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 </w:t>
      </w:r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 xml:space="preserve">–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доктор історичних наук, професор, завідувач</w:t>
      </w:r>
      <w:r w:rsidR="00F97CD4"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кафедри нової та н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овітньої історії історичного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факультету </w:t>
      </w:r>
      <w:r w:rsidR="00F97CD4"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Харківського національного університету 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 </w:t>
      </w:r>
      <w:r w:rsidR="00F97CD4"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імені В.Н. 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Каразіна, Іноземний член </w:t>
      </w:r>
      <w:r w:rsidR="00E13705"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БАН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БОЛГАРОЗНАВЧІ СТУДІЇ В ХАРКІВСЬКОМУ УНІВЕРСИТЕТІ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32"/>
          <w:szCs w:val="32"/>
          <w:lang w:val="uk-UA"/>
        </w:rPr>
      </w:pP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noProof/>
          <w:sz w:val="32"/>
          <w:szCs w:val="32"/>
          <w:lang w:val="uk-UA"/>
        </w:rPr>
        <w:t xml:space="preserve">Ірина Матяш – </w:t>
      </w:r>
      <w:r w:rsidRPr="0007419E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доктор історичних наук, професор, провідний науковий співробітник</w:t>
      </w:r>
      <w:r w:rsidRPr="0007419E">
        <w:rPr>
          <w:rFonts w:ascii="Times New Roman" w:eastAsia="Calibri" w:hAnsi="Times New Roman" w:cs="Times New Roman"/>
          <w:i/>
          <w:noProof/>
          <w:sz w:val="32"/>
          <w:szCs w:val="32"/>
          <w:lang w:val="uk-UA"/>
        </w:rPr>
        <w:t xml:space="preserve">  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відділу</w:t>
      </w:r>
      <w:r w:rsidR="00F97CD4"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історії міжнародних відносин і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зовнішньої політики України Інституту історії України НАН України</w:t>
      </w:r>
    </w:p>
    <w:p w:rsidR="0029262A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СТО РОКІВ ДИПЛОМАТИЧНИХ ВІДНОСИН УКРАЇНИ І БОЛГАРІЇ В КОНТЕКСТІ ПРОЕКТУ МЗС УКРАЇНИ ТА НАУКОВОГО ТОВАРИСТВА ІСТОРІЇ ДИПЛОМАТІЇ ТА МІЖНАРОДНИХ ВІДНОСИН З ВІДЗНАЧЕННЯ СТОЛІТТЯ СУЧАСНОЇ УКРАЇНСЬКОЇ ДИПЛОМАТИЧНОЇ СЛУЖБИ</w:t>
      </w:r>
    </w:p>
    <w:p w:rsidR="00156454" w:rsidRDefault="00156454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56454" w:rsidRDefault="00156454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5645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Анна </w:t>
      </w:r>
      <w:proofErr w:type="spellStart"/>
      <w:r w:rsidRPr="00156454">
        <w:rPr>
          <w:rFonts w:ascii="Times New Roman" w:hAnsi="Times New Roman" w:cs="Times New Roman"/>
          <w:i/>
          <w:sz w:val="32"/>
          <w:szCs w:val="32"/>
          <w:lang w:val="uk-UA"/>
        </w:rPr>
        <w:t>Тертична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радник Посольства України в Болгарії</w:t>
      </w:r>
    </w:p>
    <w:p w:rsidR="00156454" w:rsidRPr="00156454" w:rsidRDefault="00156454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ПУБЛІЧНА ДИПЛОМАТІЯ В ДІЯЛЬНОСТІ ДИПЛОМАТИЧНИХ УСТАНОВ УКРАЇНИ В БОЛГАРІЇ: ОСНОВНІ ФОРМИ</w:t>
      </w:r>
    </w:p>
    <w:p w:rsidR="0029262A" w:rsidRPr="0007419E" w:rsidRDefault="0029262A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29262A" w:rsidRPr="0007419E" w:rsidRDefault="0029262A" w:rsidP="000741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lastRenderedPageBreak/>
        <w:t xml:space="preserve">Інна </w:t>
      </w:r>
      <w:proofErr w:type="spellStart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Хоменська</w:t>
      </w:r>
      <w:proofErr w:type="spellEnd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 – 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кандидат філологічних наук, директор дирекції «</w:t>
      </w:r>
      <w:r w:rsidR="00156454">
        <w:rPr>
          <w:rFonts w:ascii="Times New Roman" w:eastAsia="Calibri" w:hAnsi="Times New Roman" w:cs="Times New Roman"/>
          <w:sz w:val="32"/>
          <w:szCs w:val="32"/>
          <w:lang w:val="uk-UA"/>
        </w:rPr>
        <w:t>Медіа-центр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» </w:t>
      </w:r>
      <w:proofErr w:type="spellStart"/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ДП</w:t>
      </w:r>
      <w:proofErr w:type="spellEnd"/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«Генеральна дирекція з обслуговування іноземних представництв».</w:t>
      </w: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 </w:t>
      </w:r>
    </w:p>
    <w:p w:rsidR="0029262A" w:rsidRPr="0007419E" w:rsidRDefault="0029262A" w:rsidP="000741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БОЛГАРСЬКІ СТОРІНКИ ЖУРНАЛУ «ДИПЛОМАТІЯ БЕЗ КОРДОНІВ»</w:t>
      </w:r>
    </w:p>
    <w:p w:rsidR="001814E2" w:rsidRDefault="001814E2">
      <w:pPr>
        <w:rPr>
          <w:lang w:val="uk-UA"/>
        </w:rPr>
      </w:pPr>
    </w:p>
    <w:p w:rsidR="00B0269F" w:rsidRPr="0007419E" w:rsidRDefault="00B0269F" w:rsidP="00B0269F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Олег </w:t>
      </w:r>
      <w:proofErr w:type="spellStart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Машевський</w:t>
      </w:r>
      <w:proofErr w:type="spellEnd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 </w:t>
      </w:r>
      <w:r w:rsidRPr="0007419E">
        <w:rPr>
          <w:rFonts w:ascii="Times New Roman" w:eastAsia="Calibri" w:hAnsi="Times New Roman" w:cs="Times New Roman"/>
          <w:i/>
          <w:noProof/>
          <w:sz w:val="32"/>
          <w:szCs w:val="32"/>
          <w:lang w:val="uk-UA"/>
        </w:rPr>
        <w:t xml:space="preserve">– </w:t>
      </w:r>
      <w:r w:rsidRPr="0007419E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доктор історичних наук, професор,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завідувач кафедри нової та новітньої історії зарубіжних країн Київського національного університету імені Тараса Шевченка</w:t>
      </w:r>
    </w:p>
    <w:p w:rsidR="00B0269F" w:rsidRPr="0007419E" w:rsidRDefault="00B0269F" w:rsidP="00B0269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УКРАЇНСЬКО-БОЛГАРСЬКІ ВІДНОСИНИ (1991 – 2018 рр.)</w:t>
      </w:r>
    </w:p>
    <w:p w:rsidR="00B0269F" w:rsidRDefault="00B0269F" w:rsidP="00B0269F">
      <w:pPr>
        <w:spacing w:after="0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</w:p>
    <w:p w:rsidR="00B0269F" w:rsidRPr="00B0269F" w:rsidRDefault="00B0269F" w:rsidP="00B0269F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026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Презентація видання «Україна і Болгарія в історії Європи»</w:t>
      </w:r>
    </w:p>
    <w:p w:rsidR="00B0269F" w:rsidRPr="00B0269F" w:rsidRDefault="00B0269F" w:rsidP="00B0269F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026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15.00 – 15.30 </w:t>
      </w:r>
    </w:p>
    <w:p w:rsidR="00B0269F" w:rsidRPr="0007419E" w:rsidRDefault="00B0269F" w:rsidP="00B0269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Ірина Матяш</w:t>
      </w:r>
    </w:p>
    <w:p w:rsidR="00B0269F" w:rsidRDefault="00B0269F" w:rsidP="00B0269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Інна </w:t>
      </w:r>
      <w:proofErr w:type="spellStart"/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Манасієва</w:t>
      </w:r>
      <w:proofErr w:type="spellEnd"/>
    </w:p>
    <w:p w:rsidR="00B0269F" w:rsidRPr="0007419E" w:rsidRDefault="00B0269F" w:rsidP="00B0269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0269F" w:rsidRPr="0007419E" w:rsidRDefault="00B0269F" w:rsidP="00B0269F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Дискусія</w:t>
      </w:r>
    </w:p>
    <w:p w:rsidR="00B0269F" w:rsidRPr="0007419E" w:rsidRDefault="00B0269F" w:rsidP="00B0269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>Диспутанти:</w:t>
      </w:r>
    </w:p>
    <w:p w:rsidR="00B0269F" w:rsidRPr="0007419E" w:rsidRDefault="00B0269F" w:rsidP="00B0269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Володимир </w:t>
      </w:r>
      <w:proofErr w:type="spellStart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Хандогій</w:t>
      </w:r>
      <w:proofErr w:type="spellEnd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 – </w:t>
      </w:r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Надзвичайний і Повноважний Посол, президент Асоціації зовнішньої політики </w:t>
      </w:r>
    </w:p>
    <w:p w:rsidR="00B0269F" w:rsidRPr="0007419E" w:rsidRDefault="00B0269F" w:rsidP="00B0269F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0269F" w:rsidRPr="0007419E" w:rsidRDefault="00B0269F" w:rsidP="00B0269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Лариса </w:t>
      </w:r>
      <w:proofErr w:type="spellStart"/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Якубова</w:t>
      </w:r>
      <w:proofErr w:type="spellEnd"/>
      <w:r w:rsidRPr="000741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член-кореспондент НАН України, доктор історичних наук,  завідувач відділу історії України 20-30-х років ХХ ст.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Інституту історії України НАН України</w:t>
      </w:r>
    </w:p>
    <w:p w:rsidR="00B0269F" w:rsidRPr="0007419E" w:rsidRDefault="00B0269F" w:rsidP="00B0269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Pr="0007419E" w:rsidRDefault="00B0269F" w:rsidP="00B0269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Наталія </w:t>
      </w:r>
      <w:proofErr w:type="spellStart"/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>Татаренко</w:t>
      </w:r>
      <w:proofErr w:type="spellEnd"/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кандидат економічних наук, член  Наукового товариства історії дипломатії та міжнародних відносин</w:t>
      </w:r>
    </w:p>
    <w:p w:rsidR="00B0269F" w:rsidRPr="0007419E" w:rsidRDefault="00B0269F" w:rsidP="00B0269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Pr="0007419E" w:rsidRDefault="00B0269F" w:rsidP="00B0269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Володимир Макуха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– кандидат економічних наук, член  Наукового товариства історії дипломатії та міжнародних відносин</w:t>
      </w:r>
    </w:p>
    <w:p w:rsidR="00B0269F" w:rsidRPr="0007419E" w:rsidRDefault="00B0269F" w:rsidP="00B0269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Pr="0007419E" w:rsidRDefault="00B0269F" w:rsidP="00B0269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Ольга </w:t>
      </w:r>
      <w:proofErr w:type="spellStart"/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>Таукач</w:t>
      </w:r>
      <w:proofErr w:type="spellEnd"/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головний редактор журналу «Зовнішні справи»</w:t>
      </w:r>
    </w:p>
    <w:p w:rsidR="00B0269F" w:rsidRPr="0007419E" w:rsidRDefault="00B0269F" w:rsidP="00B0269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0269F" w:rsidRPr="0007419E" w:rsidRDefault="00B0269F" w:rsidP="00B0269F">
      <w:pPr>
        <w:spacing w:after="0"/>
        <w:jc w:val="both"/>
        <w:rPr>
          <w:lang w:val="uk-UA"/>
        </w:rPr>
      </w:pPr>
      <w:r w:rsidRPr="0007419E">
        <w:rPr>
          <w:rFonts w:ascii="Times New Roman" w:hAnsi="Times New Roman" w:cs="Times New Roman"/>
          <w:i/>
          <w:sz w:val="32"/>
          <w:szCs w:val="32"/>
          <w:lang w:val="uk-UA"/>
        </w:rPr>
        <w:t>Лілія Білоусова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кандидат історичних наук, заступник голови правління Наукового товариства історії дипломатії та міжнародних відносин</w:t>
      </w:r>
    </w:p>
    <w:p w:rsidR="00B0269F" w:rsidRPr="0007419E" w:rsidRDefault="00B0269F">
      <w:pPr>
        <w:rPr>
          <w:lang w:val="uk-UA"/>
        </w:rPr>
      </w:pPr>
    </w:p>
    <w:sectPr w:rsidR="00B0269F" w:rsidRPr="0007419E" w:rsidSect="0007419E">
      <w:pgSz w:w="11906" w:h="16838"/>
      <w:pgMar w:top="794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62A"/>
    <w:rsid w:val="0007419E"/>
    <w:rsid w:val="00156454"/>
    <w:rsid w:val="001814E2"/>
    <w:rsid w:val="0029262A"/>
    <w:rsid w:val="002B1A81"/>
    <w:rsid w:val="005724F3"/>
    <w:rsid w:val="00591316"/>
    <w:rsid w:val="00612D9F"/>
    <w:rsid w:val="007B62A9"/>
    <w:rsid w:val="009411B7"/>
    <w:rsid w:val="00981AFB"/>
    <w:rsid w:val="00AF79AB"/>
    <w:rsid w:val="00B0269F"/>
    <w:rsid w:val="00D8161B"/>
    <w:rsid w:val="00DC0240"/>
    <w:rsid w:val="00E13705"/>
    <w:rsid w:val="00E3613F"/>
    <w:rsid w:val="00F9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62A"/>
    <w:rPr>
      <w:color w:val="0000FF"/>
      <w:u w:val="single"/>
    </w:rPr>
  </w:style>
  <w:style w:type="character" w:customStyle="1" w:styleId="xfmc1">
    <w:name w:val="xfmc1"/>
    <w:basedOn w:val="a0"/>
    <w:rsid w:val="0029262A"/>
  </w:style>
  <w:style w:type="paragraph" w:styleId="a4">
    <w:name w:val="Balloon Text"/>
    <w:basedOn w:val="a"/>
    <w:link w:val="a5"/>
    <w:uiPriority w:val="99"/>
    <w:semiHidden/>
    <w:unhideWhenUsed/>
    <w:rsid w:val="002926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2A"/>
    <w:rPr>
      <w:rFonts w:ascii="Arial" w:hAnsi="Arial" w:cs="Arial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62A"/>
    <w:rPr>
      <w:color w:val="0000FF"/>
      <w:u w:val="single"/>
    </w:rPr>
  </w:style>
  <w:style w:type="character" w:customStyle="1" w:styleId="xfmc1">
    <w:name w:val="xfmc1"/>
    <w:basedOn w:val="a0"/>
    <w:rsid w:val="0029262A"/>
  </w:style>
  <w:style w:type="paragraph" w:styleId="a4">
    <w:name w:val="Balloon Text"/>
    <w:basedOn w:val="a"/>
    <w:link w:val="a5"/>
    <w:uiPriority w:val="99"/>
    <w:semiHidden/>
    <w:unhideWhenUsed/>
    <w:rsid w:val="002926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2A"/>
    <w:rPr>
      <w:rFonts w:ascii="Arial" w:hAnsi="Arial" w:cs="Arial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Matiash</cp:lastModifiedBy>
  <cp:revision>5</cp:revision>
  <cp:lastPrinted>2019-06-18T10:03:00Z</cp:lastPrinted>
  <dcterms:created xsi:type="dcterms:W3CDTF">2019-06-18T17:22:00Z</dcterms:created>
  <dcterms:modified xsi:type="dcterms:W3CDTF">2019-07-20T09:08:00Z</dcterms:modified>
</cp:coreProperties>
</file>