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2B" w:rsidRDefault="00E5342B" w:rsidP="00E534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4</w:t>
      </w:r>
      <w:r>
        <w:rPr>
          <w:b/>
          <w:color w:val="000000"/>
          <w:spacing w:val="20"/>
        </w:rPr>
        <w:t>4</w:t>
      </w:r>
    </w:p>
    <w:p w:rsidR="00E5342B" w:rsidRDefault="00E5342B" w:rsidP="00E5342B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E5342B" w:rsidRDefault="00E5342B" w:rsidP="00E5342B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E5342B" w:rsidRDefault="00E5342B" w:rsidP="00E5342B">
      <w:pPr>
        <w:jc w:val="center"/>
        <w:rPr>
          <w:color w:val="000000"/>
        </w:rPr>
      </w:pPr>
      <w:r>
        <w:rPr>
          <w:color w:val="000000"/>
        </w:rPr>
        <w:t xml:space="preserve">від </w:t>
      </w:r>
      <w:r>
        <w:rPr>
          <w:color w:val="000000"/>
        </w:rPr>
        <w:t>29 жовтня</w:t>
      </w:r>
      <w:r>
        <w:rPr>
          <w:color w:val="000000"/>
        </w:rPr>
        <w:t xml:space="preserve"> 20</w:t>
      </w:r>
      <w:r>
        <w:rPr>
          <w:color w:val="000000"/>
        </w:rPr>
        <w:t>20</w:t>
      </w:r>
      <w:r>
        <w:rPr>
          <w:color w:val="000000"/>
        </w:rPr>
        <w:t xml:space="preserve"> року</w:t>
      </w:r>
    </w:p>
    <w:p w:rsidR="00E5342B" w:rsidRDefault="00E5342B" w:rsidP="00E5342B">
      <w:pPr>
        <w:rPr>
          <w:color w:val="000000"/>
        </w:rPr>
      </w:pPr>
    </w:p>
    <w:p w:rsidR="00E5342B" w:rsidRDefault="00E5342B" w:rsidP="00E5342B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 комітету: Захарова Л.О. </w:t>
      </w:r>
    </w:p>
    <w:p w:rsidR="00E5342B" w:rsidRDefault="00E5342B" w:rsidP="00E5342B">
      <w:pPr>
        <w:ind w:firstLine="720"/>
        <w:jc w:val="both"/>
      </w:pPr>
    </w:p>
    <w:p w:rsidR="00E5342B" w:rsidRDefault="00E5342B" w:rsidP="00E5342B">
      <w:pPr>
        <w:ind w:firstLine="720"/>
        <w:jc w:val="both"/>
      </w:pPr>
      <w:r>
        <w:t>ПОРЯДОК ДЕННИЙ:</w:t>
      </w:r>
    </w:p>
    <w:p w:rsidR="00E5342B" w:rsidRPr="00E5342B" w:rsidRDefault="00E5342B" w:rsidP="00E5342B">
      <w:pPr>
        <w:jc w:val="both"/>
      </w:pPr>
      <w:r w:rsidRPr="00E5342B">
        <w:t>1. Про визнання учасника</w:t>
      </w:r>
      <w:r w:rsidR="00501F01">
        <w:t xml:space="preserve"> – </w:t>
      </w:r>
      <w:hyperlink r:id="rId6" w:history="1">
        <w:r w:rsidRPr="00E5342B">
          <w:rPr>
            <w:lang w:eastAsia="uk-UA"/>
          </w:rPr>
          <w:t>ТОВАРИСТВ</w:t>
        </w:r>
        <w:r w:rsidR="00501F01">
          <w:rPr>
            <w:lang w:eastAsia="uk-UA"/>
          </w:rPr>
          <w:t>А</w:t>
        </w:r>
        <w:r w:rsidRPr="00E5342B">
          <w:rPr>
            <w:lang w:eastAsia="uk-UA"/>
          </w:rPr>
          <w:t xml:space="preserve"> З ОБМЕЖЕНОЮ ВІДПОВІДАЛЬНІСТЮ "УКРНАФТА-ПОСТАЧ"</w:t>
        </w:r>
      </w:hyperlink>
      <w:r>
        <w:rPr>
          <w:lang w:eastAsia="uk-UA"/>
        </w:rPr>
        <w:t xml:space="preserve"> </w:t>
      </w:r>
      <w:bookmarkStart w:id="0" w:name="_GoBack"/>
      <w:bookmarkEnd w:id="0"/>
      <w:r w:rsidRPr="00E5342B">
        <w:t>переможцем за процедурою відкритих торгів (</w:t>
      </w:r>
      <w:r w:rsidRPr="00E5342B">
        <w:rPr>
          <w:lang w:val="en-US"/>
        </w:rPr>
        <w:t>UA</w:t>
      </w:r>
      <w:r w:rsidRPr="00E5342B">
        <w:t>-2020-10-06-001901-а)</w:t>
      </w:r>
      <w:r w:rsidRPr="00E5342B">
        <w:t xml:space="preserve">, що відбулись </w:t>
      </w:r>
      <w:r w:rsidRPr="00E5342B">
        <w:t>28</w:t>
      </w:r>
      <w:r w:rsidRPr="00E5342B">
        <w:t>.1</w:t>
      </w:r>
      <w:r w:rsidRPr="00E5342B">
        <w:t>0</w:t>
      </w:r>
      <w:r w:rsidRPr="00E5342B">
        <w:t>.20</w:t>
      </w:r>
      <w:r w:rsidRPr="00E5342B">
        <w:t>20</w:t>
      </w:r>
      <w:r w:rsidRPr="00E5342B">
        <w:t xml:space="preserve"> року, щодо закупівлі бензину А-95 за ДК 021:2015 код 09130000-9 «Нафта і дистиляти».</w:t>
      </w:r>
    </w:p>
    <w:p w:rsidR="00E5342B" w:rsidRPr="00E5342B" w:rsidRDefault="00E5342B" w:rsidP="00E5342B">
      <w:pPr>
        <w:ind w:firstLine="709"/>
        <w:jc w:val="both"/>
        <w:outlineLvl w:val="1"/>
      </w:pPr>
    </w:p>
    <w:p w:rsidR="00E5342B" w:rsidRDefault="00E5342B" w:rsidP="00E5342B">
      <w:pPr>
        <w:pStyle w:val="a3"/>
        <w:numPr>
          <w:ilvl w:val="0"/>
          <w:numId w:val="1"/>
        </w:numPr>
        <w:jc w:val="both"/>
        <w:outlineLvl w:val="1"/>
        <w:rPr>
          <w:color w:val="000000"/>
        </w:rPr>
      </w:pPr>
      <w:r>
        <w:rPr>
          <w:color w:val="000000"/>
        </w:rPr>
        <w:t xml:space="preserve">СЛУХАЛИ: </w:t>
      </w:r>
    </w:p>
    <w:p w:rsidR="00E5342B" w:rsidRDefault="00E5342B" w:rsidP="00E5342B">
      <w:pPr>
        <w:ind w:firstLine="720"/>
        <w:jc w:val="both"/>
      </w:pPr>
      <w:r>
        <w:rPr>
          <w:color w:val="000000"/>
        </w:rPr>
        <w:t xml:space="preserve">По питанню порядку денного заступника Голови комітету </w:t>
      </w:r>
      <w:proofErr w:type="spellStart"/>
      <w:r>
        <w:rPr>
          <w:color w:val="000000"/>
        </w:rPr>
        <w:t>Рудя</w:t>
      </w:r>
      <w:proofErr w:type="spellEnd"/>
      <w:r>
        <w:rPr>
          <w:color w:val="000000"/>
        </w:rPr>
        <w:t xml:space="preserve"> М.П., який у своєму виступі повідомив, що </w:t>
      </w:r>
      <w:r>
        <w:rPr>
          <w:color w:val="000000"/>
        </w:rPr>
        <w:t>29</w:t>
      </w:r>
      <w:r>
        <w:rPr>
          <w:color w:val="000000"/>
        </w:rPr>
        <w:t>.</w:t>
      </w:r>
      <w:r>
        <w:rPr>
          <w:color w:val="000000"/>
        </w:rPr>
        <w:t>10</w:t>
      </w:r>
      <w:r>
        <w:rPr>
          <w:color w:val="000000"/>
        </w:rPr>
        <w:t>.20</w:t>
      </w:r>
      <w:r>
        <w:rPr>
          <w:color w:val="000000"/>
        </w:rPr>
        <w:t>20</w:t>
      </w:r>
      <w:r>
        <w:rPr>
          <w:color w:val="000000"/>
        </w:rPr>
        <w:t xml:space="preserve"> р. відбувся аукціон на закупівлю </w:t>
      </w:r>
      <w:r>
        <w:t xml:space="preserve">бензину А-95 за             ДК 021:2015 код 09130000-9 «Нафта і дистиляти» за процедурою відкритих торгів            </w:t>
      </w:r>
      <w:r w:rsidRPr="00E5342B">
        <w:t>(</w:t>
      </w:r>
      <w:r w:rsidRPr="00E5342B">
        <w:rPr>
          <w:lang w:val="en-US"/>
        </w:rPr>
        <w:t>UA</w:t>
      </w:r>
      <w:r w:rsidRPr="00E5342B">
        <w:t>-2020-10-06-001901-а)</w:t>
      </w:r>
      <w:r>
        <w:t>.</w:t>
      </w:r>
    </w:p>
    <w:p w:rsidR="00E5342B" w:rsidRDefault="00E5342B" w:rsidP="00E5342B">
      <w:pPr>
        <w:ind w:firstLine="720"/>
        <w:jc w:val="both"/>
      </w:pPr>
      <w:r>
        <w:rPr>
          <w:color w:val="000000"/>
        </w:rPr>
        <w:t xml:space="preserve">За його результатами, у відповідності до вимог п. 1 ст. 28 Закону України «Про публічні закупівлі» від 25.12.2015 р. № 922-VIII (зі змінами), оцінка тендерних пропозицій була проведена автоматично електронною системою закупівель майданчику DZO, найбільш економічно вигідно було визначено пропозицію учасника </w:t>
      </w:r>
      <w:hyperlink r:id="rId7" w:history="1">
        <w:r>
          <w:rPr>
            <w:lang w:eastAsia="uk-UA"/>
          </w:rPr>
          <w:t>ТОВ</w:t>
        </w:r>
        <w:r w:rsidRPr="00E5342B">
          <w:rPr>
            <w:lang w:eastAsia="uk-UA"/>
          </w:rPr>
          <w:t xml:space="preserve"> "УКРНАФТА-ПОСТАЧ"</w:t>
        </w:r>
      </w:hyperlink>
      <w:r>
        <w:rPr>
          <w:color w:val="000000"/>
        </w:rPr>
        <w:t xml:space="preserve">. Розглянувши тендерну пропозицію </w:t>
      </w:r>
      <w:hyperlink r:id="rId8" w:history="1">
        <w:r>
          <w:rPr>
            <w:lang w:eastAsia="uk-UA"/>
          </w:rPr>
          <w:t>ТОВ</w:t>
        </w:r>
        <w:r w:rsidRPr="00E5342B">
          <w:rPr>
            <w:lang w:eastAsia="uk-UA"/>
          </w:rPr>
          <w:t xml:space="preserve"> "УКРНАФТА-ПОСТАЧ"</w:t>
        </w:r>
      </w:hyperlink>
      <w:r>
        <w:rPr>
          <w:lang w:eastAsia="uk-UA"/>
        </w:rPr>
        <w:t xml:space="preserve"> </w:t>
      </w:r>
      <w:r>
        <w:t xml:space="preserve">за процедурою відкритих торгів </w:t>
      </w:r>
      <w:r w:rsidRPr="00E5342B">
        <w:t>(</w:t>
      </w:r>
      <w:r w:rsidRPr="00E5342B">
        <w:rPr>
          <w:lang w:val="en-US"/>
        </w:rPr>
        <w:t>UA</w:t>
      </w:r>
      <w:r w:rsidRPr="00E5342B">
        <w:t>-2020-10-06-001901-а)</w:t>
      </w:r>
      <w:r>
        <w:t xml:space="preserve">, </w:t>
      </w:r>
      <w:r>
        <w:rPr>
          <w:color w:val="000000"/>
        </w:rPr>
        <w:t xml:space="preserve">члени тендерного комітету прийшли до висновку, що тендерна пропозиція відповідає умовам тендерної документації і кваліфікаційним критеріям. Крім цього, пропозиція переважила у зв’язку з вигідною ціною (вартість </w:t>
      </w:r>
      <w:r>
        <w:rPr>
          <w:color w:val="000000"/>
        </w:rPr>
        <w:t>8</w:t>
      </w:r>
      <w:r>
        <w:rPr>
          <w:color w:val="000000"/>
        </w:rPr>
        <w:t xml:space="preserve">000 літрів. складає </w:t>
      </w:r>
      <w:r>
        <w:rPr>
          <w:rStyle w:val="label-priceng-binding"/>
          <w:b/>
        </w:rPr>
        <w:t>1</w:t>
      </w:r>
      <w:r>
        <w:rPr>
          <w:rStyle w:val="label-priceng-binding"/>
          <w:b/>
        </w:rPr>
        <w:t>56</w:t>
      </w:r>
      <w:r>
        <w:rPr>
          <w:rStyle w:val="label-priceng-binding"/>
          <w:b/>
        </w:rPr>
        <w:t>000,00</w:t>
      </w:r>
      <w:r>
        <w:rPr>
          <w:rStyle w:val="label-priceng-binding"/>
        </w:rPr>
        <w:t xml:space="preserve"> </w:t>
      </w:r>
      <w:r>
        <w:rPr>
          <w:rStyle w:val="amount-currencyng-bindingng-scope"/>
        </w:rPr>
        <w:t>грн.)</w:t>
      </w:r>
      <w:r>
        <w:rPr>
          <w:color w:val="000000"/>
        </w:rPr>
        <w:t>, технічними характеристиками бензину А-95 і близьким розміщенням окремих заправок від місця розташування Замовника – Інституту історії України НАН України.</w:t>
      </w:r>
    </w:p>
    <w:p w:rsidR="00E5342B" w:rsidRDefault="00E5342B" w:rsidP="00E5342B">
      <w:pPr>
        <w:ind w:firstLine="720"/>
        <w:jc w:val="both"/>
        <w:rPr>
          <w:color w:val="000000"/>
        </w:rPr>
      </w:pPr>
      <w:r>
        <w:rPr>
          <w:color w:val="000000"/>
        </w:rPr>
        <w:t>Розглянувши додану копію сертифікату відповідності до матеріалів тендерної пропозиції на постачання бензину А-95-Евро5-Е5, визначено термін дій, встановлений до 24.04.2021 р., що відповідає вимогам тендерної документації.</w:t>
      </w:r>
    </w:p>
    <w:p w:rsidR="00E5342B" w:rsidRDefault="00E5342B" w:rsidP="00E5342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Учасник </w:t>
      </w:r>
      <w:hyperlink r:id="rId9" w:history="1">
        <w:r w:rsidR="00212E58">
          <w:rPr>
            <w:lang w:eastAsia="uk-UA"/>
          </w:rPr>
          <w:t>ТОВ</w:t>
        </w:r>
        <w:r w:rsidR="00212E58" w:rsidRPr="00E5342B">
          <w:rPr>
            <w:lang w:eastAsia="uk-UA"/>
          </w:rPr>
          <w:t xml:space="preserve"> "УКРНАФТА-ПОСТАЧ"</w:t>
        </w:r>
      </w:hyperlink>
      <w:r w:rsidR="00212E58">
        <w:rPr>
          <w:lang w:eastAsia="uk-UA"/>
        </w:rPr>
        <w:t xml:space="preserve"> </w:t>
      </w:r>
      <w:r>
        <w:rPr>
          <w:color w:val="000000"/>
        </w:rPr>
        <w:t xml:space="preserve">надав договір, виданий у формі, підготовленій відповідно до тендерної документації, у якому предметом договору є поставка бензину А-95 протягом визначеного періоду, а також акти прийомки-передачі товарів, що підтверджують факт передачі майна і відгук про виконання учасником аналогічного договору від замовника. Відгук містить інформацію про назву предмету закупівлі (договору), кількість, терміни виконання договору та інформацію про виконання договору в повному обсязі, як це передбачається вимогами. Таким чином, пропозицію учасника № 1 – </w:t>
      </w:r>
      <w:hyperlink r:id="rId10" w:history="1">
        <w:r w:rsidR="00212E58">
          <w:rPr>
            <w:lang w:eastAsia="uk-UA"/>
          </w:rPr>
          <w:t>ТОВ</w:t>
        </w:r>
        <w:r w:rsidR="00212E58" w:rsidRPr="00E5342B">
          <w:rPr>
            <w:lang w:eastAsia="uk-UA"/>
          </w:rPr>
          <w:t xml:space="preserve"> "УКРНАФТА-ПОСТАЧ"</w:t>
        </w:r>
      </w:hyperlink>
      <w:r w:rsidR="00212E58">
        <w:rPr>
          <w:lang w:eastAsia="uk-UA"/>
        </w:rPr>
        <w:t xml:space="preserve"> </w:t>
      </w:r>
      <w:r>
        <w:rPr>
          <w:color w:val="000000"/>
        </w:rPr>
        <w:t>схвалено на підставі відповідності вимогам тендерної документації.</w:t>
      </w:r>
    </w:p>
    <w:p w:rsidR="00E5342B" w:rsidRDefault="00E5342B" w:rsidP="00E5342B">
      <w:pPr>
        <w:ind w:firstLine="720"/>
        <w:jc w:val="both"/>
      </w:pPr>
      <w:r>
        <w:rPr>
          <w:color w:val="000000"/>
        </w:rPr>
        <w:t xml:space="preserve">Голови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 поставив на голосування питання щодо визнання пропозиції такою, що відповідає умовам тендерної документації та кваліфікаційним критеріям. Керуючись ч. 1 ст. 32 Закону України «Про публічні закупівлі» від 25 грудня 2015 року № 922-VIII (зі змінами), було запропоновано прийняти рішення про намір укласти договір з </w:t>
      </w:r>
      <w:hyperlink r:id="rId11" w:history="1">
        <w:r w:rsidR="00212E58">
          <w:rPr>
            <w:lang w:eastAsia="uk-UA"/>
          </w:rPr>
          <w:t>ТОВ</w:t>
        </w:r>
        <w:r w:rsidR="00212E58" w:rsidRPr="00E5342B">
          <w:rPr>
            <w:lang w:eastAsia="uk-UA"/>
          </w:rPr>
          <w:t xml:space="preserve"> "УКРНАФТА-ПОСТАЧ"</w:t>
        </w:r>
      </w:hyperlink>
      <w:r>
        <w:t xml:space="preserve"> </w:t>
      </w:r>
      <w:r>
        <w:rPr>
          <w:color w:val="000000"/>
        </w:rPr>
        <w:t xml:space="preserve">на закупівлю </w:t>
      </w:r>
      <w:r>
        <w:t xml:space="preserve">бензину А-95 за ДК 021:2015 код 09130000-9 «Нафта і дистиляти» за процедурою відкритих торгів </w:t>
      </w:r>
      <w:r w:rsidR="00212E58" w:rsidRPr="00E5342B">
        <w:t>(</w:t>
      </w:r>
      <w:r w:rsidR="00212E58" w:rsidRPr="00E5342B">
        <w:rPr>
          <w:lang w:val="en-US"/>
        </w:rPr>
        <w:t>UA</w:t>
      </w:r>
      <w:r w:rsidR="00212E58" w:rsidRPr="00E5342B">
        <w:t>-2020-10-06-001901-а)</w:t>
      </w:r>
      <w:r>
        <w:t>.</w:t>
      </w:r>
    </w:p>
    <w:p w:rsidR="00E5342B" w:rsidRDefault="00E5342B" w:rsidP="00E5342B">
      <w:pPr>
        <w:ind w:firstLine="720"/>
        <w:jc w:val="both"/>
        <w:rPr>
          <w:b/>
          <w:color w:val="000000"/>
        </w:rPr>
      </w:pPr>
    </w:p>
    <w:p w:rsidR="00E5342B" w:rsidRDefault="00E5342B" w:rsidP="00E5342B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Результати голосування членів тендерного комітету:</w:t>
      </w:r>
    </w:p>
    <w:p w:rsidR="00E5342B" w:rsidRDefault="00E5342B" w:rsidP="00E5342B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 – лікарняний;</w:t>
      </w:r>
    </w:p>
    <w:p w:rsidR="00E5342B" w:rsidRDefault="00E5342B" w:rsidP="00E5342B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 – «за»; </w:t>
      </w:r>
    </w:p>
    <w:p w:rsidR="00E5342B" w:rsidRDefault="00E5342B" w:rsidP="00E5342B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 – «за»;</w:t>
      </w:r>
    </w:p>
    <w:p w:rsidR="00E5342B" w:rsidRDefault="00E5342B" w:rsidP="00E5342B">
      <w:pPr>
        <w:ind w:firstLine="720"/>
        <w:jc w:val="both"/>
        <w:rPr>
          <w:color w:val="000000"/>
        </w:rPr>
      </w:pPr>
      <w:r>
        <w:rPr>
          <w:color w:val="000000"/>
        </w:rPr>
        <w:t>Маєвський О.О. – «</w:t>
      </w:r>
      <w:r w:rsidR="00212E58">
        <w:rPr>
          <w:color w:val="000000"/>
        </w:rPr>
        <w:t>відпустка</w:t>
      </w:r>
      <w:r>
        <w:rPr>
          <w:color w:val="000000"/>
        </w:rPr>
        <w:t>»;</w:t>
      </w:r>
    </w:p>
    <w:p w:rsidR="00E5342B" w:rsidRDefault="00E5342B" w:rsidP="00E5342B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Захарова Л.О. – «за». </w:t>
      </w:r>
    </w:p>
    <w:p w:rsidR="00E5342B" w:rsidRDefault="00E5342B" w:rsidP="00E5342B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Проти – 0. Утримались – 0.</w:t>
      </w:r>
    </w:p>
    <w:p w:rsidR="00E5342B" w:rsidRDefault="00E5342B" w:rsidP="00E5342B">
      <w:pPr>
        <w:ind w:firstLine="720"/>
        <w:jc w:val="both"/>
        <w:rPr>
          <w:color w:val="000000"/>
        </w:rPr>
      </w:pPr>
    </w:p>
    <w:p w:rsidR="00E5342B" w:rsidRDefault="00E5342B" w:rsidP="00E5342B">
      <w:pPr>
        <w:ind w:firstLine="720"/>
        <w:jc w:val="both"/>
        <w:rPr>
          <w:color w:val="000000"/>
        </w:rPr>
      </w:pPr>
      <w:r>
        <w:rPr>
          <w:color w:val="000000"/>
        </w:rPr>
        <w:t>ПРИЙНЯЛИ РІШЕННЯ:</w:t>
      </w:r>
    </w:p>
    <w:p w:rsidR="00E5342B" w:rsidRDefault="00E5342B" w:rsidP="00E5342B">
      <w:pPr>
        <w:ind w:firstLine="720"/>
        <w:jc w:val="both"/>
      </w:pPr>
      <w:r>
        <w:rPr>
          <w:color w:val="000000"/>
        </w:rPr>
        <w:t xml:space="preserve">1. Визнати </w:t>
      </w:r>
      <w:r w:rsidR="00212E58" w:rsidRPr="00212E58">
        <w:rPr>
          <w:bCs/>
          <w:lang w:eastAsia="uk-UA"/>
        </w:rPr>
        <w:t>ТОВ "УКРНАФТА-ПОСТАЧ</w:t>
      </w:r>
      <w:r w:rsidR="00212E58">
        <w:rPr>
          <w:bCs/>
          <w:lang w:eastAsia="uk-UA"/>
        </w:rPr>
        <w:t>»</w:t>
      </w:r>
      <w:r>
        <w:t xml:space="preserve"> </w:t>
      </w:r>
      <w:r>
        <w:rPr>
          <w:color w:val="000000"/>
        </w:rPr>
        <w:t xml:space="preserve">переможцем торгів на закупівлю </w:t>
      </w:r>
      <w:r>
        <w:t xml:space="preserve">бензину А-95 за ДК 021:2015 код 09130000-9 «Нафта і дистиляти» за процедурою відкритих торгів            </w:t>
      </w:r>
      <w:r w:rsidR="00212E58" w:rsidRPr="00E5342B">
        <w:t>(</w:t>
      </w:r>
      <w:r w:rsidR="00212E58" w:rsidRPr="00E5342B">
        <w:rPr>
          <w:lang w:val="en-US"/>
        </w:rPr>
        <w:t>UA</w:t>
      </w:r>
      <w:r w:rsidR="00212E58" w:rsidRPr="00E5342B">
        <w:t>-2020-10-06-001901-а)</w:t>
      </w:r>
      <w:r>
        <w:t>, так як тендерна пропозиція відповідає умовам тендерної документації та кваліфікаційним критеріям.</w:t>
      </w:r>
    </w:p>
    <w:p w:rsidR="00E5342B" w:rsidRDefault="00E5342B" w:rsidP="00E5342B">
      <w:pPr>
        <w:ind w:firstLine="720"/>
        <w:jc w:val="both"/>
      </w:pPr>
      <w:r>
        <w:t xml:space="preserve">2. Прийняти рішення про намір укласти договір з </w:t>
      </w:r>
      <w:r w:rsidR="00212E58" w:rsidRPr="00212E58">
        <w:rPr>
          <w:bCs/>
          <w:lang w:eastAsia="uk-UA"/>
        </w:rPr>
        <w:t>ТОВ "УКРНАФТА-ПОСТАЧ</w:t>
      </w:r>
      <w:r w:rsidR="00212E58">
        <w:rPr>
          <w:bCs/>
          <w:lang w:eastAsia="uk-UA"/>
        </w:rPr>
        <w:t>»</w:t>
      </w:r>
      <w:r>
        <w:t xml:space="preserve"> на закупівлю бензину А-95 за ДК 021:2015 код 09130000-9 «Нафта і дистиляти» за процедурою відкритих торгів </w:t>
      </w:r>
      <w:r w:rsidR="00212E58" w:rsidRPr="00E5342B">
        <w:t>(</w:t>
      </w:r>
      <w:r w:rsidR="00212E58" w:rsidRPr="00E5342B">
        <w:rPr>
          <w:lang w:val="en-US"/>
        </w:rPr>
        <w:t>UA</w:t>
      </w:r>
      <w:r w:rsidR="00212E58" w:rsidRPr="00E5342B">
        <w:t>-2020-10-06-001901-а)</w:t>
      </w:r>
      <w:r>
        <w:t>.</w:t>
      </w:r>
    </w:p>
    <w:p w:rsidR="00E5342B" w:rsidRDefault="00E5342B" w:rsidP="00E5342B">
      <w:pPr>
        <w:ind w:firstLine="720"/>
        <w:jc w:val="both"/>
        <w:rPr>
          <w:color w:val="000000"/>
        </w:rPr>
      </w:pPr>
      <w:r>
        <w:t xml:space="preserve">3. Оприлюднити рішення про намір укласти договір з </w:t>
      </w:r>
      <w:r w:rsidR="00212E58" w:rsidRPr="00212E58">
        <w:rPr>
          <w:bCs/>
          <w:lang w:eastAsia="uk-UA"/>
        </w:rPr>
        <w:t>ТОВ "УКРНАФТА-ПОСТАЧ</w:t>
      </w:r>
      <w:r w:rsidR="00212E58">
        <w:rPr>
          <w:bCs/>
          <w:lang w:eastAsia="uk-UA"/>
        </w:rPr>
        <w:t>»</w:t>
      </w:r>
      <w:r w:rsidR="00212E58">
        <w:rPr>
          <w:bCs/>
          <w:lang w:eastAsia="uk-UA"/>
        </w:rPr>
        <w:t xml:space="preserve"> </w:t>
      </w:r>
      <w:r>
        <w:t xml:space="preserve">відповідно до вимог </w:t>
      </w:r>
      <w:r>
        <w:rPr>
          <w:color w:val="000000"/>
        </w:rPr>
        <w:t>Закону України «Про публічні закупівлі» від 25 грудня 2015 року          № 922-VIII (зі змінами).</w:t>
      </w:r>
    </w:p>
    <w:p w:rsidR="00E5342B" w:rsidRDefault="00E5342B" w:rsidP="00E5342B">
      <w:pPr>
        <w:ind w:firstLine="720"/>
        <w:jc w:val="both"/>
        <w:rPr>
          <w:color w:val="000000"/>
        </w:rPr>
      </w:pPr>
    </w:p>
    <w:p w:rsidR="00E5342B" w:rsidRDefault="00E5342B" w:rsidP="00E5342B">
      <w:pPr>
        <w:jc w:val="both"/>
        <w:rPr>
          <w:color w:val="000000"/>
        </w:rPr>
      </w:pPr>
    </w:p>
    <w:p w:rsidR="00E5342B" w:rsidRDefault="00E5342B" w:rsidP="00E5342B">
      <w:pPr>
        <w:jc w:val="both"/>
      </w:pPr>
    </w:p>
    <w:p w:rsidR="00E5342B" w:rsidRDefault="00E5342B" w:rsidP="00E5342B">
      <w:pPr>
        <w:jc w:val="both"/>
      </w:pPr>
      <w:r>
        <w:t>Голова тендерного комітету</w:t>
      </w:r>
    </w:p>
    <w:p w:rsidR="00E5342B" w:rsidRDefault="00E5342B" w:rsidP="00E5342B">
      <w:pPr>
        <w:jc w:val="both"/>
      </w:pPr>
      <w:r>
        <w:t>Інституту історії України НАН України,</w:t>
      </w:r>
    </w:p>
    <w:p w:rsidR="00E5342B" w:rsidRDefault="00E5342B" w:rsidP="00E5342B">
      <w:pPr>
        <w:jc w:val="both"/>
      </w:pPr>
      <w:r>
        <w:t>професор, доктор історичних наук,</w:t>
      </w:r>
    </w:p>
    <w:p w:rsidR="00E5342B" w:rsidRDefault="00E5342B" w:rsidP="00E5342B">
      <w:pPr>
        <w:jc w:val="both"/>
      </w:pPr>
      <w:r>
        <w:t xml:space="preserve">член-кореспондент НАН України                                               Г.В. </w:t>
      </w:r>
      <w:proofErr w:type="spellStart"/>
      <w:r>
        <w:t>Боряк</w:t>
      </w:r>
      <w:proofErr w:type="spellEnd"/>
    </w:p>
    <w:p w:rsidR="00E5342B" w:rsidRDefault="00E5342B" w:rsidP="00E5342B">
      <w:pPr>
        <w:jc w:val="both"/>
      </w:pPr>
    </w:p>
    <w:p w:rsidR="00E5342B" w:rsidRDefault="00E5342B" w:rsidP="00E5342B">
      <w:pPr>
        <w:jc w:val="both"/>
      </w:pPr>
      <w:r>
        <w:t xml:space="preserve">Заступник голови комітету                                                          М.П. </w:t>
      </w:r>
      <w:proofErr w:type="spellStart"/>
      <w:r>
        <w:t>Рудь</w:t>
      </w:r>
      <w:proofErr w:type="spellEnd"/>
    </w:p>
    <w:p w:rsidR="00E5342B" w:rsidRDefault="00E5342B" w:rsidP="00E5342B">
      <w:pPr>
        <w:jc w:val="both"/>
      </w:pPr>
    </w:p>
    <w:p w:rsidR="00E5342B" w:rsidRDefault="00E5342B" w:rsidP="00E5342B">
      <w:pPr>
        <w:jc w:val="both"/>
      </w:pPr>
      <w:r>
        <w:t xml:space="preserve">Секретар комітету                                                                         О.О. </w:t>
      </w:r>
      <w:proofErr w:type="spellStart"/>
      <w:r>
        <w:t>Артамонов</w:t>
      </w:r>
      <w:proofErr w:type="spellEnd"/>
    </w:p>
    <w:p w:rsidR="00E5342B" w:rsidRDefault="00E5342B" w:rsidP="00E5342B">
      <w:pPr>
        <w:jc w:val="both"/>
      </w:pPr>
    </w:p>
    <w:p w:rsidR="00E5342B" w:rsidRDefault="00E5342B" w:rsidP="00E5342B">
      <w:pPr>
        <w:jc w:val="both"/>
      </w:pPr>
      <w:r>
        <w:t>Член комітету                                                                                Л.О. Захарова</w:t>
      </w:r>
    </w:p>
    <w:p w:rsidR="00212E58" w:rsidRDefault="00E5342B" w:rsidP="00212E58">
      <w:pPr>
        <w:jc w:val="both"/>
      </w:pPr>
      <w:r>
        <w:t xml:space="preserve">                                                                                                           </w:t>
      </w:r>
    </w:p>
    <w:p w:rsidR="00E5342B" w:rsidRDefault="00E5342B" w:rsidP="00E5342B">
      <w:pPr>
        <w:jc w:val="both"/>
      </w:pPr>
    </w:p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E5342B" w:rsidRDefault="00E5342B" w:rsidP="00E5342B"/>
    <w:p w:rsidR="00446CAA" w:rsidRDefault="00446CAA"/>
    <w:sectPr w:rsidR="00446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D44"/>
    <w:multiLevelType w:val="hybridMultilevel"/>
    <w:tmpl w:val="6B74A39C"/>
    <w:lvl w:ilvl="0" w:tplc="5E8A53DA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2B"/>
    <w:rsid w:val="00212E58"/>
    <w:rsid w:val="00446CAA"/>
    <w:rsid w:val="00501F01"/>
    <w:rsid w:val="00E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2B"/>
    <w:pPr>
      <w:ind w:left="720"/>
      <w:contextualSpacing/>
    </w:pPr>
  </w:style>
  <w:style w:type="character" w:customStyle="1" w:styleId="label-priceng-binding">
    <w:name w:val="label-price ng-binding"/>
    <w:basedOn w:val="a0"/>
    <w:rsid w:val="00E5342B"/>
  </w:style>
  <w:style w:type="character" w:customStyle="1" w:styleId="amount-currencyng-bindingng-scope">
    <w:name w:val="amount-currency ng-binding ng-scope"/>
    <w:basedOn w:val="a0"/>
    <w:rsid w:val="00E5342B"/>
  </w:style>
  <w:style w:type="character" w:customStyle="1" w:styleId="js-apiid">
    <w:name w:val="js-apiid"/>
    <w:basedOn w:val="a0"/>
    <w:rsid w:val="00E5342B"/>
  </w:style>
  <w:style w:type="character" w:styleId="a4">
    <w:name w:val="Hyperlink"/>
    <w:basedOn w:val="a0"/>
    <w:uiPriority w:val="99"/>
    <w:semiHidden/>
    <w:unhideWhenUsed/>
    <w:rsid w:val="00E53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2B"/>
    <w:pPr>
      <w:ind w:left="720"/>
      <w:contextualSpacing/>
    </w:pPr>
  </w:style>
  <w:style w:type="character" w:customStyle="1" w:styleId="label-priceng-binding">
    <w:name w:val="label-price ng-binding"/>
    <w:basedOn w:val="a0"/>
    <w:rsid w:val="00E5342B"/>
  </w:style>
  <w:style w:type="character" w:customStyle="1" w:styleId="amount-currencyng-bindingng-scope">
    <w:name w:val="amount-currency ng-binding ng-scope"/>
    <w:basedOn w:val="a0"/>
    <w:rsid w:val="00E5342B"/>
  </w:style>
  <w:style w:type="character" w:customStyle="1" w:styleId="js-apiid">
    <w:name w:val="js-apiid"/>
    <w:basedOn w:val="a0"/>
    <w:rsid w:val="00E5342B"/>
  </w:style>
  <w:style w:type="character" w:styleId="a4">
    <w:name w:val="Hyperlink"/>
    <w:basedOn w:val="a0"/>
    <w:uiPriority w:val="99"/>
    <w:semiHidden/>
    <w:unhideWhenUsed/>
    <w:rsid w:val="00E5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7314237/bid/d60a1865dbaf4579a7bf8cf8b8c37ce9/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7314237/bid/d60a1865dbaf4579a7bf8cf8b8c37ce9/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7314237/bid/d60a1865dbaf4579a7bf8cf8b8c37ce9/info" TargetMode="External"/><Relationship Id="rId11" Type="http://schemas.openxmlformats.org/officeDocument/2006/relationships/hyperlink" Target="https://www.dzo.com.ua/tenders/7314237/bid/d60a1865dbaf4579a7bf8cf8b8c37ce9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zo.com.ua/tenders/7314237/bid/d60a1865dbaf4579a7bf8cf8b8c37ce9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o.com.ua/tenders/7314237/bid/d60a1865dbaf4579a7bf8cf8b8c37ce9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2020-10-29T08:15:00Z</dcterms:created>
  <dcterms:modified xsi:type="dcterms:W3CDTF">2020-10-29T08:33:00Z</dcterms:modified>
</cp:coreProperties>
</file>