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62" w:rsidRDefault="00625F62" w:rsidP="00625F62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ПРОТОКОЛ № 51</w:t>
      </w:r>
    </w:p>
    <w:p w:rsidR="00625F62" w:rsidRDefault="00625F62" w:rsidP="00625F62">
      <w:pPr>
        <w:jc w:val="center"/>
        <w:rPr>
          <w:color w:val="000000"/>
        </w:rPr>
      </w:pPr>
      <w:r>
        <w:rPr>
          <w:color w:val="000000"/>
        </w:rPr>
        <w:t>засідання тендерного комітету</w:t>
      </w:r>
    </w:p>
    <w:p w:rsidR="00625F62" w:rsidRDefault="00625F62" w:rsidP="00625F62">
      <w:pPr>
        <w:jc w:val="center"/>
        <w:rPr>
          <w:color w:val="000000"/>
        </w:rPr>
      </w:pPr>
      <w:r>
        <w:rPr>
          <w:color w:val="000000"/>
        </w:rPr>
        <w:t>Інституту історії України НАН України</w:t>
      </w:r>
    </w:p>
    <w:p w:rsidR="00625F62" w:rsidRDefault="00625F62" w:rsidP="00625F62">
      <w:pPr>
        <w:jc w:val="center"/>
        <w:rPr>
          <w:color w:val="000000"/>
        </w:rPr>
      </w:pPr>
      <w:r>
        <w:rPr>
          <w:color w:val="000000"/>
        </w:rPr>
        <w:t>від 03</w:t>
      </w:r>
      <w:r>
        <w:rPr>
          <w:color w:val="000000"/>
        </w:rPr>
        <w:t xml:space="preserve"> грудня 2020 року</w:t>
      </w:r>
    </w:p>
    <w:p w:rsidR="00625F62" w:rsidRDefault="00625F62" w:rsidP="00625F62">
      <w:pPr>
        <w:rPr>
          <w:color w:val="000000"/>
        </w:rPr>
      </w:pPr>
    </w:p>
    <w:p w:rsidR="00625F62" w:rsidRDefault="00625F62" w:rsidP="00625F62">
      <w:pPr>
        <w:ind w:firstLine="720"/>
        <w:jc w:val="both"/>
      </w:pPr>
      <w:r>
        <w:t xml:space="preserve">ПРИСУТНІ: голова тендерного комітету </w:t>
      </w:r>
      <w:proofErr w:type="spellStart"/>
      <w:r>
        <w:t>Боряк</w:t>
      </w:r>
      <w:proofErr w:type="spellEnd"/>
      <w:r>
        <w:t xml:space="preserve"> Г.В., заступник голови тендерного комітету </w:t>
      </w:r>
      <w:proofErr w:type="spellStart"/>
      <w:r>
        <w:t>Рудь</w:t>
      </w:r>
      <w:proofErr w:type="spellEnd"/>
      <w:r>
        <w:t xml:space="preserve"> М.П., секретар комітету </w:t>
      </w:r>
      <w:proofErr w:type="spellStart"/>
      <w:r>
        <w:t>Артамонов</w:t>
      </w:r>
      <w:proofErr w:type="spellEnd"/>
      <w:r>
        <w:t xml:space="preserve"> О.О., член комітету: Захарова Л.О. </w:t>
      </w:r>
    </w:p>
    <w:p w:rsidR="00625F62" w:rsidRDefault="00625F62" w:rsidP="00625F62">
      <w:pPr>
        <w:ind w:firstLine="720"/>
        <w:jc w:val="both"/>
      </w:pPr>
    </w:p>
    <w:p w:rsidR="00625F62" w:rsidRDefault="00625F62" w:rsidP="00625F62">
      <w:pPr>
        <w:ind w:firstLine="720"/>
        <w:jc w:val="both"/>
      </w:pPr>
      <w:r>
        <w:t>ПОРЯДОК ДЕННИЙ:</w:t>
      </w:r>
    </w:p>
    <w:p w:rsidR="00625F62" w:rsidRDefault="00625F62" w:rsidP="00625F62">
      <w:pPr>
        <w:pStyle w:val="Default"/>
        <w:ind w:firstLine="709"/>
        <w:jc w:val="both"/>
      </w:pPr>
      <w:r>
        <w:t xml:space="preserve">СЛУХАЛИ: </w:t>
      </w:r>
    </w:p>
    <w:p w:rsidR="00625F62" w:rsidRDefault="00625F62" w:rsidP="00625F62">
      <w:pPr>
        <w:pStyle w:val="Default"/>
        <w:ind w:firstLine="709"/>
        <w:jc w:val="both"/>
      </w:pPr>
      <w:r>
        <w:t xml:space="preserve">1. Про укладання Договору № </w:t>
      </w:r>
      <w:r>
        <w:rPr>
          <w:color w:val="222222"/>
          <w:shd w:val="clear" w:color="auto" w:fill="FFFFFF"/>
        </w:rPr>
        <w:t>1</w:t>
      </w:r>
      <w:r>
        <w:rPr>
          <w:color w:val="222222"/>
          <w:shd w:val="clear" w:color="auto" w:fill="FFFFFF"/>
        </w:rPr>
        <w:t>4</w:t>
      </w:r>
      <w:r>
        <w:rPr>
          <w:color w:val="222222"/>
          <w:shd w:val="clear" w:color="auto" w:fill="FFFFFF"/>
        </w:rPr>
        <w:t xml:space="preserve"> </w:t>
      </w:r>
      <w:r>
        <w:t>від 03</w:t>
      </w:r>
      <w:r>
        <w:t>.12.2020 р. з ТОВ «</w:t>
      </w:r>
      <w:r>
        <w:t>Видавництво «Ніка-Центр»</w:t>
      </w:r>
      <w:r>
        <w:t>» на оплату послуг з редакційного опрацювання і підготовки оригінал-макету книги "Україна як цивілізаційний суб’єкт історії та сучасності" (Національно доповідь-2020)</w:t>
      </w:r>
      <w:r>
        <w:t xml:space="preserve"> </w:t>
      </w:r>
      <w:r>
        <w:t xml:space="preserve">на суму </w:t>
      </w:r>
      <w:r>
        <w:rPr>
          <w:b/>
          <w:color w:val="222222"/>
          <w:shd w:val="clear" w:color="auto" w:fill="FFFFFF"/>
        </w:rPr>
        <w:t>20 000</w:t>
      </w:r>
      <w:r>
        <w:rPr>
          <w:b/>
          <w:color w:val="222222"/>
          <w:shd w:val="clear" w:color="auto" w:fill="FFFFFF"/>
        </w:rPr>
        <w:t xml:space="preserve">,00 </w:t>
      </w:r>
      <w:r>
        <w:t>грн (</w:t>
      </w:r>
      <w:r>
        <w:t>двадцять</w:t>
      </w:r>
      <w:r>
        <w:t xml:space="preserve"> тисяч грн. 00 коп.) </w:t>
      </w:r>
      <w:r>
        <w:t>бе</w:t>
      </w:r>
      <w:r>
        <w:t xml:space="preserve">з ПДВ згідно ДК 021:2015 код 79970000-4 </w:t>
      </w:r>
      <w:r>
        <w:t>–</w:t>
      </w:r>
      <w:r>
        <w:t xml:space="preserve"> </w:t>
      </w:r>
      <w:r>
        <w:t>«</w:t>
      </w:r>
      <w:r>
        <w:t>Видавничі послуги». Договір необхідно оприлюднити на офіційному майданчику Прозоро.</w:t>
      </w:r>
    </w:p>
    <w:p w:rsidR="00625F62" w:rsidRDefault="00625F62" w:rsidP="00625F62">
      <w:pPr>
        <w:pStyle w:val="Default"/>
        <w:ind w:firstLine="709"/>
        <w:jc w:val="both"/>
      </w:pPr>
      <w:r>
        <w:t>ВИСТУПИЛИ:</w:t>
      </w:r>
    </w:p>
    <w:p w:rsidR="00625F62" w:rsidRDefault="00625F62" w:rsidP="00625F62">
      <w:pPr>
        <w:pStyle w:val="Default"/>
        <w:ind w:firstLine="709"/>
        <w:jc w:val="both"/>
      </w:pPr>
      <w:proofErr w:type="spellStart"/>
      <w:r>
        <w:t>Рудь</w:t>
      </w:r>
      <w:proofErr w:type="spellEnd"/>
      <w:r>
        <w:t xml:space="preserve"> М.П.</w:t>
      </w:r>
      <w:r>
        <w:t>, як</w:t>
      </w:r>
      <w:r>
        <w:t>ий</w:t>
      </w:r>
      <w:r>
        <w:t xml:space="preserve"> повідоми</w:t>
      </w:r>
      <w:r>
        <w:t>в</w:t>
      </w:r>
      <w:r>
        <w:t xml:space="preserve"> інформацію:</w:t>
      </w:r>
    </w:p>
    <w:p w:rsidR="00625F62" w:rsidRDefault="00625F62" w:rsidP="00625F62">
      <w:pPr>
        <w:pStyle w:val="Default"/>
        <w:ind w:firstLine="709"/>
        <w:jc w:val="both"/>
      </w:pPr>
      <w:r>
        <w:t xml:space="preserve">1. Про </w:t>
      </w:r>
      <w:r>
        <w:t xml:space="preserve">намір </w:t>
      </w:r>
      <w:r>
        <w:t xml:space="preserve">укладання Договору № </w:t>
      </w:r>
      <w:r>
        <w:rPr>
          <w:color w:val="222222"/>
          <w:shd w:val="clear" w:color="auto" w:fill="FFFFFF"/>
        </w:rPr>
        <w:t xml:space="preserve">14 </w:t>
      </w:r>
      <w:r>
        <w:t xml:space="preserve">від 03.12.2020 р. з ТОВ «Видавництво «Ніка-Центр»» на оплату послуг з редакційного опрацювання і підготовки оригінал-макету книги "Україна як цивілізаційний суб’єкт історії та сучасності" (Національно доповідь-2020) на суму </w:t>
      </w:r>
      <w:r>
        <w:rPr>
          <w:b/>
          <w:color w:val="222222"/>
          <w:shd w:val="clear" w:color="auto" w:fill="FFFFFF"/>
        </w:rPr>
        <w:t xml:space="preserve">20 000,00 </w:t>
      </w:r>
      <w:r>
        <w:t>грн (двадцять тисяч грн. 00 коп.) без ПДВ згідно ДК 021:2015 код 79970000-4 – «Видавничі послуги». Договір необхідно оприлюднити на офіційному майданчику Прозоро.</w:t>
      </w:r>
    </w:p>
    <w:p w:rsidR="00625F62" w:rsidRDefault="00625F62" w:rsidP="00625F62">
      <w:pPr>
        <w:pStyle w:val="Default"/>
        <w:ind w:firstLine="709"/>
        <w:jc w:val="both"/>
      </w:pPr>
    </w:p>
    <w:p w:rsidR="00625F62" w:rsidRDefault="00625F62" w:rsidP="00625F62">
      <w:pPr>
        <w:pStyle w:val="Default"/>
        <w:ind w:firstLine="709"/>
        <w:jc w:val="both"/>
      </w:pPr>
      <w:r>
        <w:t>ПРИЙНЯЛИ РІШЕННЯ:</w:t>
      </w:r>
    </w:p>
    <w:p w:rsidR="00625F62" w:rsidRDefault="00625F62" w:rsidP="00625F62">
      <w:pPr>
        <w:pStyle w:val="Default"/>
        <w:ind w:firstLine="709"/>
        <w:jc w:val="both"/>
      </w:pPr>
      <w:r>
        <w:t xml:space="preserve">1. Про укладання Договору № </w:t>
      </w:r>
      <w:r>
        <w:rPr>
          <w:color w:val="222222"/>
          <w:shd w:val="clear" w:color="auto" w:fill="FFFFFF"/>
        </w:rPr>
        <w:t xml:space="preserve">14 </w:t>
      </w:r>
      <w:r>
        <w:t xml:space="preserve">від 03.12.2020 р. з ТОВ «Видавництво «Ніка-Центр»» на оплату послуг з редакційного опрацювання і підготовки оригінал-макету книги "Україна як цивілізаційний суб’єкт історії та сучасності" (Національно доповідь-2020) на суму </w:t>
      </w:r>
      <w:r>
        <w:rPr>
          <w:b/>
          <w:color w:val="222222"/>
          <w:shd w:val="clear" w:color="auto" w:fill="FFFFFF"/>
        </w:rPr>
        <w:t xml:space="preserve">20 000,00 </w:t>
      </w:r>
      <w:r>
        <w:t>грн (двадцять тисяч грн. 00 коп.) без ПДВ згідно ДК 021:2015 код 79970000-4 – «Видавничі послуги». Договір необхідно оприлюднити на офіційному майданчику Прозоро.</w:t>
      </w:r>
    </w:p>
    <w:p w:rsidR="00625F62" w:rsidRDefault="00625F62" w:rsidP="00625F62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Результати голосування членів тендерного комітету:</w:t>
      </w:r>
    </w:p>
    <w:p w:rsidR="00625F62" w:rsidRDefault="00625F62" w:rsidP="00625F62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 – «за»;</w:t>
      </w:r>
    </w:p>
    <w:p w:rsidR="00625F62" w:rsidRDefault="00625F62" w:rsidP="00625F62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 – «за»; </w:t>
      </w:r>
    </w:p>
    <w:p w:rsidR="00625F62" w:rsidRDefault="00625F62" w:rsidP="00625F62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 – «за»;</w:t>
      </w:r>
    </w:p>
    <w:p w:rsidR="00625F62" w:rsidRDefault="00625F62" w:rsidP="00625F62">
      <w:pPr>
        <w:ind w:firstLine="720"/>
        <w:jc w:val="both"/>
        <w:rPr>
          <w:color w:val="000000"/>
        </w:rPr>
      </w:pPr>
      <w:r>
        <w:rPr>
          <w:color w:val="000000"/>
        </w:rPr>
        <w:t>Маєвський О.О. – «відпустка»;</w:t>
      </w:r>
    </w:p>
    <w:p w:rsidR="00625F62" w:rsidRDefault="00625F62" w:rsidP="00625F6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Захарова Л.О. – «за». </w:t>
      </w:r>
    </w:p>
    <w:p w:rsidR="00625F62" w:rsidRDefault="00625F62" w:rsidP="00625F62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Проти – 0. Утримались – 0.</w:t>
      </w:r>
    </w:p>
    <w:p w:rsidR="00625F62" w:rsidRDefault="00625F62" w:rsidP="00625F62">
      <w:pPr>
        <w:ind w:firstLine="720"/>
        <w:jc w:val="both"/>
      </w:pPr>
    </w:p>
    <w:p w:rsidR="00625F62" w:rsidRDefault="00625F62" w:rsidP="00625F62">
      <w:pPr>
        <w:ind w:firstLine="720"/>
        <w:jc w:val="both"/>
      </w:pPr>
      <w:r>
        <w:t>2</w:t>
      </w:r>
      <w: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625F62" w:rsidRDefault="00625F62" w:rsidP="00625F62">
      <w:pPr>
        <w:ind w:firstLine="720"/>
        <w:jc w:val="both"/>
        <w:rPr>
          <w:color w:val="000000"/>
        </w:rPr>
      </w:pPr>
    </w:p>
    <w:p w:rsidR="00625F62" w:rsidRDefault="00625F62" w:rsidP="00625F62">
      <w:pPr>
        <w:jc w:val="both"/>
      </w:pPr>
      <w:r>
        <w:t>Голова тендерного комітету</w:t>
      </w:r>
    </w:p>
    <w:p w:rsidR="00625F62" w:rsidRDefault="00625F62" w:rsidP="00625F62">
      <w:pPr>
        <w:jc w:val="both"/>
      </w:pPr>
      <w:r>
        <w:t>Інституту історії України НАН України,</w:t>
      </w:r>
    </w:p>
    <w:p w:rsidR="00625F62" w:rsidRDefault="00625F62" w:rsidP="00625F62">
      <w:pPr>
        <w:jc w:val="both"/>
      </w:pPr>
      <w:r>
        <w:t>професор, доктор історичних наук,</w:t>
      </w:r>
    </w:p>
    <w:p w:rsidR="00625F62" w:rsidRDefault="00625F62" w:rsidP="00625F62">
      <w:pPr>
        <w:jc w:val="both"/>
      </w:pPr>
      <w:r>
        <w:t xml:space="preserve">член-кореспондент НАН України                                               Г.В. </w:t>
      </w:r>
      <w:proofErr w:type="spellStart"/>
      <w:r>
        <w:t>Боряк</w:t>
      </w:r>
      <w:proofErr w:type="spellEnd"/>
    </w:p>
    <w:p w:rsidR="00625F62" w:rsidRDefault="00625F62" w:rsidP="00625F62">
      <w:pPr>
        <w:jc w:val="both"/>
      </w:pPr>
    </w:p>
    <w:p w:rsidR="00625F62" w:rsidRDefault="00625F62" w:rsidP="00625F62">
      <w:pPr>
        <w:jc w:val="both"/>
      </w:pPr>
      <w:r>
        <w:t xml:space="preserve">Заступник голови комітету                                                          М.П. </w:t>
      </w:r>
      <w:proofErr w:type="spellStart"/>
      <w:r>
        <w:t>Рудь</w:t>
      </w:r>
      <w:proofErr w:type="spellEnd"/>
    </w:p>
    <w:p w:rsidR="00625F62" w:rsidRDefault="00625F62" w:rsidP="00625F62">
      <w:pPr>
        <w:jc w:val="both"/>
      </w:pPr>
    </w:p>
    <w:p w:rsidR="00625F62" w:rsidRDefault="00625F62" w:rsidP="00625F62">
      <w:pPr>
        <w:jc w:val="both"/>
      </w:pPr>
      <w:r>
        <w:t xml:space="preserve">Секретар комітету                                                                         О.О. </w:t>
      </w:r>
      <w:proofErr w:type="spellStart"/>
      <w:r>
        <w:t>Артамонов</w:t>
      </w:r>
      <w:proofErr w:type="spellEnd"/>
    </w:p>
    <w:p w:rsidR="00625F62" w:rsidRDefault="00625F62" w:rsidP="00625F62">
      <w:pPr>
        <w:jc w:val="both"/>
      </w:pPr>
    </w:p>
    <w:p w:rsidR="005423C9" w:rsidRDefault="00625F62" w:rsidP="00625F62">
      <w:pPr>
        <w:jc w:val="both"/>
      </w:pPr>
      <w:r>
        <w:t>Член комітету                                                                                Л.О. Захарова</w:t>
      </w:r>
      <w:bookmarkStart w:id="0" w:name="_GoBack"/>
      <w:bookmarkEnd w:id="0"/>
    </w:p>
    <w:sectPr w:rsidR="005423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62"/>
    <w:rsid w:val="005423C9"/>
    <w:rsid w:val="0062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2020-12-08T08:35:00Z</dcterms:created>
  <dcterms:modified xsi:type="dcterms:W3CDTF">2020-12-08T08:41:00Z</dcterms:modified>
</cp:coreProperties>
</file>