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59" w:rsidRDefault="00810759" w:rsidP="00810759">
      <w:pPr>
        <w:jc w:val="center"/>
        <w:rPr>
          <w:b/>
          <w:spacing w:val="20"/>
        </w:rPr>
      </w:pPr>
      <w:r>
        <w:rPr>
          <w:b/>
          <w:spacing w:val="20"/>
        </w:rPr>
        <w:t>ПРОТОКОЛ № 2</w:t>
      </w:r>
      <w:r>
        <w:rPr>
          <w:b/>
          <w:spacing w:val="20"/>
        </w:rPr>
        <w:t>9/1</w:t>
      </w:r>
    </w:p>
    <w:p w:rsidR="00810759" w:rsidRDefault="00810759" w:rsidP="00810759">
      <w:pPr>
        <w:jc w:val="center"/>
      </w:pPr>
      <w:r>
        <w:t>засідання тендерного комітету</w:t>
      </w:r>
    </w:p>
    <w:p w:rsidR="00810759" w:rsidRDefault="00810759" w:rsidP="00810759">
      <w:pPr>
        <w:jc w:val="center"/>
      </w:pPr>
      <w:r>
        <w:t>Інституту історії України НАН України</w:t>
      </w:r>
    </w:p>
    <w:p w:rsidR="00810759" w:rsidRDefault="00810759" w:rsidP="00810759">
      <w:pPr>
        <w:jc w:val="center"/>
      </w:pPr>
      <w:r>
        <w:t xml:space="preserve">від </w:t>
      </w:r>
      <w:r>
        <w:t>01 квітня</w:t>
      </w:r>
      <w:r>
        <w:t xml:space="preserve"> 2021 року</w:t>
      </w:r>
    </w:p>
    <w:p w:rsidR="00810759" w:rsidRDefault="00810759" w:rsidP="00810759">
      <w:pPr>
        <w:tabs>
          <w:tab w:val="left" w:pos="3960"/>
        </w:tabs>
      </w:pPr>
      <w:r>
        <w:tab/>
      </w:r>
    </w:p>
    <w:p w:rsidR="00810759" w:rsidRDefault="00810759" w:rsidP="00810759">
      <w:pPr>
        <w:ind w:firstLine="720"/>
        <w:jc w:val="both"/>
      </w:pPr>
      <w:r>
        <w:t xml:space="preserve">ПРИСУТНІ: голова тендерного комітету </w:t>
      </w:r>
      <w:proofErr w:type="spellStart"/>
      <w:r>
        <w:t>Боряк</w:t>
      </w:r>
      <w:proofErr w:type="spellEnd"/>
      <w:r>
        <w:t xml:space="preserve"> Г.В., секретар комітету </w:t>
      </w:r>
      <w:proofErr w:type="spellStart"/>
      <w:r>
        <w:t>Артамонов</w:t>
      </w:r>
      <w:proofErr w:type="spellEnd"/>
      <w:r>
        <w:t xml:space="preserve"> О.О., члени комітету: Маєвський О.О., Захарова Л.О. </w:t>
      </w:r>
    </w:p>
    <w:p w:rsidR="00810759" w:rsidRDefault="00810759" w:rsidP="00810759">
      <w:pPr>
        <w:ind w:firstLine="720"/>
        <w:jc w:val="both"/>
      </w:pPr>
    </w:p>
    <w:p w:rsidR="00810759" w:rsidRPr="00810759" w:rsidRDefault="00810759" w:rsidP="00810759">
      <w:pPr>
        <w:ind w:firstLine="720"/>
        <w:jc w:val="both"/>
      </w:pPr>
      <w:r w:rsidRPr="00810759">
        <w:t>ПОРЯДОК ДЕННИЙ:</w:t>
      </w:r>
    </w:p>
    <w:p w:rsidR="00810759" w:rsidRPr="00810759" w:rsidRDefault="00810759" w:rsidP="00810759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107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Про укладання Договору № </w:t>
      </w:r>
      <w:r w:rsidRPr="00810759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r w:rsidRPr="00810759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59 </w:t>
      </w:r>
      <w:r w:rsidRPr="008107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від </w:t>
      </w:r>
      <w:r w:rsidRPr="00810759">
        <w:rPr>
          <w:rFonts w:ascii="Times New Roman" w:hAnsi="Times New Roman" w:cs="Times New Roman"/>
          <w:b w:val="0"/>
          <w:color w:val="auto"/>
          <w:sz w:val="24"/>
          <w:szCs w:val="24"/>
        </w:rPr>
        <w:t>01</w:t>
      </w:r>
      <w:r w:rsidRPr="00810759">
        <w:rPr>
          <w:rFonts w:ascii="Times New Roman" w:hAnsi="Times New Roman" w:cs="Times New Roman"/>
          <w:b w:val="0"/>
          <w:color w:val="auto"/>
          <w:sz w:val="24"/>
          <w:szCs w:val="24"/>
        </w:rPr>
        <w:t>.0</w:t>
      </w:r>
      <w:r w:rsidRPr="00810759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8107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.2021 р. з </w:t>
      </w:r>
      <w:r w:rsidRPr="0081075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ТОВАРИСТІВО</w:t>
      </w:r>
      <w:r w:rsidRPr="0081075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</w:t>
      </w:r>
      <w:r w:rsidRPr="0081075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З ОБМЕЖЕНОЮ ВІДПОВІЛЬНІСТЮ «ТРАНСКАР СЕРВІС»</w:t>
      </w:r>
      <w:r w:rsidRPr="00810759">
        <w:rPr>
          <w:rFonts w:ascii="Times New Roman" w:hAnsi="Times New Roman" w:cs="Times New Roman"/>
          <w:b w:val="0"/>
          <w:sz w:val="24"/>
          <w:szCs w:val="24"/>
        </w:rPr>
        <w:t xml:space="preserve"> щодо </w:t>
      </w:r>
      <w:r w:rsidRPr="00810759">
        <w:rPr>
          <w:rFonts w:ascii="Times New Roman" w:hAnsi="Times New Roman" w:cs="Times New Roman"/>
          <w:b w:val="0"/>
          <w:sz w:val="24"/>
          <w:szCs w:val="24"/>
        </w:rPr>
        <w:t>послуг таксі</w:t>
      </w:r>
      <w:r w:rsidRPr="008107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107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суму </w:t>
      </w:r>
      <w:r w:rsidRPr="00810759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DFEFD"/>
        </w:rPr>
        <w:t>30000</w:t>
      </w:r>
      <w:r w:rsidRPr="00810759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DFEFD"/>
        </w:rPr>
        <w:t>,00</w:t>
      </w:r>
      <w:r w:rsidRPr="00810759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DFEFD"/>
        </w:rPr>
        <w:t> </w:t>
      </w:r>
      <w:r w:rsidRPr="00810759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shd w:val="clear" w:color="auto" w:fill="FDFEFD"/>
        </w:rPr>
        <w:t>грн. </w:t>
      </w:r>
      <w:r w:rsidRPr="00810759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Pr="008107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тридцять </w:t>
      </w:r>
      <w:r w:rsidRPr="008107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тисяч грн. 00 коп.) з ПДВ згідно ДК 021:2015 код </w:t>
      </w:r>
      <w:r w:rsidRPr="00810759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60120000-5</w:t>
      </w:r>
      <w:r w:rsidRPr="00810759">
        <w:rPr>
          <w:rFonts w:ascii="Times New Roman" w:hAnsi="Times New Roman" w:cs="Times New Roman"/>
          <w:b w:val="0"/>
          <w:color w:val="777777"/>
          <w:sz w:val="24"/>
          <w:szCs w:val="24"/>
          <w:shd w:val="clear" w:color="auto" w:fill="FDFEFD"/>
        </w:rPr>
        <w:t> </w:t>
      </w:r>
      <w:r w:rsidRPr="00810759">
        <w:rPr>
          <w:rFonts w:ascii="Times New Roman" w:hAnsi="Times New Roman" w:cs="Times New Roman"/>
          <w:b w:val="0"/>
          <w:color w:val="777777"/>
          <w:sz w:val="24"/>
          <w:szCs w:val="24"/>
          <w:shd w:val="clear" w:color="auto" w:fill="FDFEFD"/>
        </w:rPr>
        <w:t>–</w:t>
      </w:r>
      <w:r w:rsidRPr="00810759">
        <w:rPr>
          <w:rFonts w:ascii="Times New Roman" w:hAnsi="Times New Roman" w:cs="Times New Roman"/>
          <w:b w:val="0"/>
          <w:color w:val="777777"/>
          <w:sz w:val="24"/>
          <w:szCs w:val="24"/>
          <w:shd w:val="clear" w:color="auto" w:fill="FDFEFD"/>
        </w:rPr>
        <w:t> </w:t>
      </w:r>
      <w:r w:rsidRPr="00810759">
        <w:rPr>
          <w:rFonts w:ascii="Times New Roman" w:hAnsi="Times New Roman" w:cs="Times New Roman"/>
          <w:b w:val="0"/>
          <w:color w:val="777777"/>
          <w:sz w:val="24"/>
          <w:szCs w:val="24"/>
          <w:shd w:val="clear" w:color="auto" w:fill="FDFEFD"/>
        </w:rPr>
        <w:t>«</w:t>
      </w:r>
      <w:r w:rsidRPr="00810759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таксі</w:t>
      </w:r>
      <w:r w:rsidRPr="00810759">
        <w:rPr>
          <w:rFonts w:ascii="Times New Roman" w:hAnsi="Times New Roman" w:cs="Times New Roman"/>
          <w:b w:val="0"/>
          <w:color w:val="auto"/>
          <w:sz w:val="24"/>
          <w:szCs w:val="24"/>
        </w:rPr>
        <w:t>». Договір потрібно оприлюднити на офіційному майданчику Прозоро.</w:t>
      </w:r>
    </w:p>
    <w:p w:rsidR="00810759" w:rsidRPr="00810759" w:rsidRDefault="00810759" w:rsidP="00810759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10759" w:rsidRDefault="00810759" w:rsidP="00810759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ВИСТУПИЛИ: </w:t>
      </w:r>
    </w:p>
    <w:p w:rsidR="00810759" w:rsidRDefault="00810759" w:rsidP="00810759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Захарова Л.О., яка надала інформацію:</w:t>
      </w:r>
    </w:p>
    <w:p w:rsidR="00810759" w:rsidRPr="00810759" w:rsidRDefault="00810759" w:rsidP="00810759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107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Про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намір </w:t>
      </w:r>
      <w:r w:rsidRPr="008107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укладання Договору № </w:t>
      </w:r>
      <w:r w:rsidRPr="00810759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 59 </w:t>
      </w:r>
      <w:r w:rsidRPr="008107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від 01.04.2021 р. з </w:t>
      </w:r>
      <w:r w:rsidRPr="0081075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ТОВАРИСТІВОМ З ОБМЕЖЕНОЮ ВІДПОВІЛЬНІСТЮ «ТРАНСКАР СЕРВІС»</w:t>
      </w:r>
      <w:r w:rsidRPr="00810759">
        <w:rPr>
          <w:rFonts w:ascii="Times New Roman" w:hAnsi="Times New Roman" w:cs="Times New Roman"/>
          <w:b w:val="0"/>
          <w:sz w:val="24"/>
          <w:szCs w:val="24"/>
        </w:rPr>
        <w:t xml:space="preserve"> щодо послуг таксі </w:t>
      </w:r>
      <w:r w:rsidRPr="008107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суму </w:t>
      </w:r>
      <w:r w:rsidRPr="00810759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DFEFD"/>
        </w:rPr>
        <w:t>30000,00</w:t>
      </w:r>
      <w:r w:rsidRPr="00810759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DFEFD"/>
        </w:rPr>
        <w:t> </w:t>
      </w:r>
      <w:r w:rsidRPr="00810759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shd w:val="clear" w:color="auto" w:fill="FDFEFD"/>
        </w:rPr>
        <w:t>грн. </w:t>
      </w:r>
      <w:r w:rsidRPr="008107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(тридцять тисяч грн. 00 коп.) з ПДВ згідно ДК 021:2015 код </w:t>
      </w:r>
      <w:r w:rsidRPr="00810759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60120000-5</w:t>
      </w:r>
      <w:r w:rsidRPr="00810759">
        <w:rPr>
          <w:rFonts w:ascii="Times New Roman" w:hAnsi="Times New Roman" w:cs="Times New Roman"/>
          <w:b w:val="0"/>
          <w:color w:val="777777"/>
          <w:sz w:val="24"/>
          <w:szCs w:val="24"/>
          <w:shd w:val="clear" w:color="auto" w:fill="FDFEFD"/>
        </w:rPr>
        <w:t> – «</w:t>
      </w:r>
      <w:r w:rsidRPr="00810759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таксі</w:t>
      </w:r>
      <w:r w:rsidRPr="008107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». Договір </w:t>
      </w:r>
      <w:bookmarkStart w:id="0" w:name="_GoBack"/>
      <w:bookmarkEnd w:id="0"/>
      <w:r w:rsidRPr="00810759">
        <w:rPr>
          <w:rFonts w:ascii="Times New Roman" w:hAnsi="Times New Roman" w:cs="Times New Roman"/>
          <w:b w:val="0"/>
          <w:color w:val="auto"/>
          <w:sz w:val="24"/>
          <w:szCs w:val="24"/>
        </w:rPr>
        <w:t>потрібно оприлюднити на офіційному майданчику Прозоро.</w:t>
      </w:r>
    </w:p>
    <w:p w:rsidR="00810759" w:rsidRDefault="00810759" w:rsidP="00810759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10759" w:rsidRDefault="00810759" w:rsidP="00810759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УХВАЛИЛИ:</w:t>
      </w:r>
    </w:p>
    <w:p w:rsidR="00810759" w:rsidRPr="00810759" w:rsidRDefault="00810759" w:rsidP="00810759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107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Про укладання Договору № </w:t>
      </w:r>
      <w:r w:rsidRPr="00810759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 59 </w:t>
      </w:r>
      <w:r w:rsidRPr="008107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від 01.04.2021 р. з </w:t>
      </w:r>
      <w:r w:rsidRPr="0081075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ТОВАРИСТІВОМ З ОБМЕЖЕНОЮ ВІДПОВІЛЬНІСТЮ «ТРАНСКАР СЕРВІС»</w:t>
      </w:r>
      <w:r w:rsidRPr="00810759">
        <w:rPr>
          <w:rFonts w:ascii="Times New Roman" w:hAnsi="Times New Roman" w:cs="Times New Roman"/>
          <w:b w:val="0"/>
          <w:sz w:val="24"/>
          <w:szCs w:val="24"/>
        </w:rPr>
        <w:t xml:space="preserve"> щодо послуг таксі </w:t>
      </w:r>
      <w:r w:rsidRPr="008107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суму </w:t>
      </w:r>
      <w:r w:rsidRPr="00810759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DFEFD"/>
        </w:rPr>
        <w:t>30000,00</w:t>
      </w:r>
      <w:r w:rsidRPr="00810759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DFEFD"/>
        </w:rPr>
        <w:t> </w:t>
      </w:r>
      <w:r w:rsidRPr="00810759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shd w:val="clear" w:color="auto" w:fill="FDFEFD"/>
        </w:rPr>
        <w:t>грн. </w:t>
      </w:r>
      <w:r w:rsidRPr="008107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(тридцять тисяч грн. 00 коп.) з ПДВ згідно ДК 021:2015 код </w:t>
      </w:r>
      <w:r w:rsidRPr="00810759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60120000-5</w:t>
      </w:r>
      <w:r w:rsidRPr="00810759">
        <w:rPr>
          <w:rFonts w:ascii="Times New Roman" w:hAnsi="Times New Roman" w:cs="Times New Roman"/>
          <w:b w:val="0"/>
          <w:color w:val="777777"/>
          <w:sz w:val="24"/>
          <w:szCs w:val="24"/>
          <w:shd w:val="clear" w:color="auto" w:fill="FDFEFD"/>
        </w:rPr>
        <w:t> – «</w:t>
      </w:r>
      <w:r w:rsidRPr="00810759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таксі</w:t>
      </w:r>
      <w:r w:rsidRPr="00810759">
        <w:rPr>
          <w:rFonts w:ascii="Times New Roman" w:hAnsi="Times New Roman" w:cs="Times New Roman"/>
          <w:b w:val="0"/>
          <w:color w:val="auto"/>
          <w:sz w:val="24"/>
          <w:szCs w:val="24"/>
        </w:rPr>
        <w:t>». Договір потрібно оприлюднити на офіційному майданчику Прозоро.</w:t>
      </w:r>
    </w:p>
    <w:p w:rsidR="00810759" w:rsidRDefault="00810759" w:rsidP="00810759">
      <w:pPr>
        <w:pStyle w:val="Default"/>
        <w:ind w:firstLine="709"/>
        <w:jc w:val="both"/>
        <w:rPr>
          <w:b/>
          <w:color w:val="auto"/>
        </w:rPr>
      </w:pPr>
      <w:r>
        <w:rPr>
          <w:b/>
          <w:color w:val="auto"/>
        </w:rPr>
        <w:t>Результати голосування членів тендерного комітету:</w:t>
      </w:r>
    </w:p>
    <w:p w:rsidR="00810759" w:rsidRDefault="00810759" w:rsidP="00810759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810759" w:rsidRDefault="00810759" w:rsidP="00810759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«відпустка»; </w:t>
      </w:r>
    </w:p>
    <w:p w:rsidR="00810759" w:rsidRDefault="00810759" w:rsidP="00810759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810759" w:rsidRDefault="00810759" w:rsidP="00810759">
      <w:pPr>
        <w:ind w:firstLine="720"/>
        <w:jc w:val="both"/>
      </w:pPr>
      <w:r>
        <w:t>Маєвський О.О. – «за»;</w:t>
      </w:r>
    </w:p>
    <w:p w:rsidR="00810759" w:rsidRDefault="00810759" w:rsidP="00810759">
      <w:pPr>
        <w:ind w:firstLine="720"/>
        <w:jc w:val="both"/>
      </w:pPr>
      <w:r>
        <w:t xml:space="preserve">Захарова Л.О. – «за». </w:t>
      </w:r>
    </w:p>
    <w:p w:rsidR="00810759" w:rsidRDefault="00810759" w:rsidP="00810759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810759" w:rsidRDefault="00810759" w:rsidP="00810759">
      <w:pPr>
        <w:ind w:firstLine="720"/>
        <w:jc w:val="both"/>
      </w:pPr>
    </w:p>
    <w:p w:rsidR="00810759" w:rsidRDefault="00810759" w:rsidP="00810759">
      <w:pPr>
        <w:ind w:firstLine="720"/>
        <w:jc w:val="both"/>
      </w:pPr>
      <w:r>
        <w:t xml:space="preserve">2. Секретарю тендерного комітету </w:t>
      </w:r>
      <w:proofErr w:type="spellStart"/>
      <w:r>
        <w:t>Артамонову</w:t>
      </w:r>
      <w:proofErr w:type="spellEnd"/>
      <w: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810759" w:rsidRDefault="00810759" w:rsidP="00810759">
      <w:pPr>
        <w:ind w:firstLine="720"/>
        <w:jc w:val="both"/>
      </w:pPr>
    </w:p>
    <w:p w:rsidR="00810759" w:rsidRDefault="00810759" w:rsidP="00810759">
      <w:pPr>
        <w:jc w:val="both"/>
      </w:pPr>
    </w:p>
    <w:p w:rsidR="00810759" w:rsidRDefault="00810759" w:rsidP="00810759">
      <w:pPr>
        <w:jc w:val="both"/>
      </w:pPr>
      <w:r>
        <w:t>Голова тендерного комітету</w:t>
      </w:r>
    </w:p>
    <w:p w:rsidR="00810759" w:rsidRDefault="00810759" w:rsidP="00810759">
      <w:pPr>
        <w:jc w:val="both"/>
      </w:pPr>
      <w:r>
        <w:t>Інституту історії України НАН України,</w:t>
      </w:r>
    </w:p>
    <w:p w:rsidR="00810759" w:rsidRDefault="00810759" w:rsidP="00810759">
      <w:pPr>
        <w:jc w:val="both"/>
      </w:pPr>
      <w:r>
        <w:t>професор, доктор історичних наук,</w:t>
      </w:r>
    </w:p>
    <w:p w:rsidR="00810759" w:rsidRDefault="00810759" w:rsidP="00810759">
      <w:pPr>
        <w:jc w:val="both"/>
      </w:pPr>
      <w:r>
        <w:t xml:space="preserve">член-кореспондент НАН України                                                    Г.В. </w:t>
      </w:r>
      <w:proofErr w:type="spellStart"/>
      <w:r>
        <w:t>Боряк</w:t>
      </w:r>
      <w:proofErr w:type="spellEnd"/>
    </w:p>
    <w:p w:rsidR="00810759" w:rsidRDefault="00810759" w:rsidP="00810759">
      <w:pPr>
        <w:jc w:val="both"/>
      </w:pPr>
    </w:p>
    <w:p w:rsidR="00810759" w:rsidRDefault="00810759" w:rsidP="00810759">
      <w:pPr>
        <w:jc w:val="both"/>
      </w:pPr>
    </w:p>
    <w:p w:rsidR="00810759" w:rsidRDefault="00810759" w:rsidP="00810759">
      <w:pPr>
        <w:jc w:val="both"/>
      </w:pPr>
      <w:r>
        <w:t xml:space="preserve">Секретар комітету                                                                             О.О. </w:t>
      </w:r>
      <w:proofErr w:type="spellStart"/>
      <w:r>
        <w:t>Артамонов</w:t>
      </w:r>
      <w:proofErr w:type="spellEnd"/>
    </w:p>
    <w:p w:rsidR="00810759" w:rsidRDefault="00810759" w:rsidP="00810759">
      <w:pPr>
        <w:jc w:val="both"/>
      </w:pPr>
    </w:p>
    <w:p w:rsidR="00810759" w:rsidRDefault="00810759" w:rsidP="00810759">
      <w:pPr>
        <w:jc w:val="both"/>
      </w:pPr>
      <w:r>
        <w:t>Члени комітету:                                                                                 О.О. Маєвський</w:t>
      </w:r>
    </w:p>
    <w:p w:rsidR="00810759" w:rsidRDefault="00810759" w:rsidP="00810759">
      <w:r>
        <w:t xml:space="preserve">                                                                                                             Л.О. Захарова</w:t>
      </w:r>
    </w:p>
    <w:p w:rsidR="00810759" w:rsidRDefault="00810759" w:rsidP="00810759"/>
    <w:p w:rsidR="00931915" w:rsidRDefault="00931915"/>
    <w:sectPr w:rsidR="0093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59"/>
    <w:rsid w:val="00810759"/>
    <w:rsid w:val="0093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7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10759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paragraph" w:customStyle="1" w:styleId="Default">
    <w:name w:val="Default"/>
    <w:rsid w:val="008107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7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10759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paragraph" w:customStyle="1" w:styleId="Default">
    <w:name w:val="Default"/>
    <w:rsid w:val="008107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2021-04-01T12:17:00Z</dcterms:created>
  <dcterms:modified xsi:type="dcterms:W3CDTF">2021-04-01T12:21:00Z</dcterms:modified>
</cp:coreProperties>
</file>