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DE" w:rsidRPr="004428F6" w:rsidRDefault="007F25DE" w:rsidP="007F25DE">
      <w:pPr>
        <w:jc w:val="center"/>
        <w:rPr>
          <w:rFonts w:asciiTheme="majorHAnsi" w:hAnsiTheme="majorHAnsi" w:cstheme="majorHAnsi"/>
          <w:b/>
          <w:spacing w:val="20"/>
        </w:rPr>
      </w:pPr>
      <w:r w:rsidRPr="004428F6">
        <w:rPr>
          <w:rFonts w:asciiTheme="majorHAnsi" w:hAnsiTheme="majorHAnsi" w:cstheme="majorHAnsi"/>
          <w:b/>
          <w:spacing w:val="20"/>
        </w:rPr>
        <w:t xml:space="preserve">ПРОТОКОЛ № </w:t>
      </w:r>
      <w:r w:rsidR="004C5531">
        <w:rPr>
          <w:rFonts w:asciiTheme="majorHAnsi" w:hAnsiTheme="majorHAnsi" w:cstheme="majorHAnsi"/>
          <w:b/>
          <w:spacing w:val="20"/>
        </w:rPr>
        <w:t>34</w:t>
      </w:r>
    </w:p>
    <w:p w:rsidR="007F25DE" w:rsidRPr="004428F6" w:rsidRDefault="007F25DE" w:rsidP="007F25DE">
      <w:pPr>
        <w:jc w:val="center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>засідання тендерного комітету</w:t>
      </w:r>
    </w:p>
    <w:p w:rsidR="007F25DE" w:rsidRPr="004428F6" w:rsidRDefault="007F25DE" w:rsidP="007F25DE">
      <w:pPr>
        <w:jc w:val="center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>Інституту історії України НАН України</w:t>
      </w:r>
    </w:p>
    <w:p w:rsidR="007F25DE" w:rsidRPr="004428F6" w:rsidRDefault="007F25DE" w:rsidP="007F25DE">
      <w:pPr>
        <w:jc w:val="center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 xml:space="preserve">від </w:t>
      </w:r>
      <w:r>
        <w:rPr>
          <w:rFonts w:asciiTheme="majorHAnsi" w:hAnsiTheme="majorHAnsi" w:cstheme="majorHAnsi"/>
        </w:rPr>
        <w:t>0</w:t>
      </w:r>
      <w:r w:rsidR="004C5531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 xml:space="preserve"> </w:t>
      </w:r>
      <w:r w:rsidR="004C5531">
        <w:rPr>
          <w:rFonts w:asciiTheme="majorHAnsi" w:hAnsiTheme="majorHAnsi" w:cstheme="majorHAnsi"/>
        </w:rPr>
        <w:t>травня</w:t>
      </w:r>
      <w:r w:rsidRPr="004428F6">
        <w:rPr>
          <w:rFonts w:asciiTheme="majorHAnsi" w:hAnsiTheme="majorHAnsi" w:cstheme="majorHAnsi"/>
        </w:rPr>
        <w:t xml:space="preserve"> 2021 року</w:t>
      </w:r>
    </w:p>
    <w:p w:rsidR="007F25DE" w:rsidRPr="004428F6" w:rsidRDefault="007F25DE" w:rsidP="007F25DE">
      <w:pPr>
        <w:tabs>
          <w:tab w:val="left" w:pos="3960"/>
        </w:tabs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ab/>
      </w:r>
    </w:p>
    <w:p w:rsidR="00D36812" w:rsidRDefault="00D36812" w:rsidP="007F25DE">
      <w:pPr>
        <w:ind w:firstLine="720"/>
        <w:jc w:val="both"/>
        <w:rPr>
          <w:rFonts w:asciiTheme="majorHAnsi" w:hAnsiTheme="majorHAnsi" w:cstheme="majorHAnsi"/>
        </w:rPr>
      </w:pPr>
    </w:p>
    <w:p w:rsidR="007F25DE" w:rsidRPr="004428F6" w:rsidRDefault="007F25DE" w:rsidP="007F25DE">
      <w:pPr>
        <w:ind w:firstLine="720"/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 xml:space="preserve">ПРИСУТНІ: голова тендерного комітету </w:t>
      </w:r>
      <w:proofErr w:type="spellStart"/>
      <w:r w:rsidRPr="004428F6">
        <w:rPr>
          <w:rFonts w:asciiTheme="majorHAnsi" w:hAnsiTheme="majorHAnsi" w:cstheme="majorHAnsi"/>
        </w:rPr>
        <w:t>Боряк</w:t>
      </w:r>
      <w:proofErr w:type="spellEnd"/>
      <w:r w:rsidRPr="004428F6">
        <w:rPr>
          <w:rFonts w:asciiTheme="majorHAnsi" w:hAnsiTheme="majorHAnsi" w:cstheme="majorHAnsi"/>
        </w:rPr>
        <w:t xml:space="preserve"> Г.В., </w:t>
      </w:r>
      <w:r>
        <w:rPr>
          <w:rFonts w:asciiTheme="majorHAnsi" w:hAnsiTheme="majorHAnsi" w:cstheme="majorHAnsi"/>
        </w:rPr>
        <w:t xml:space="preserve">заступник голови тендерного комітету </w:t>
      </w:r>
      <w:proofErr w:type="spellStart"/>
      <w:r>
        <w:rPr>
          <w:rFonts w:asciiTheme="majorHAnsi" w:hAnsiTheme="majorHAnsi" w:cstheme="majorHAnsi"/>
        </w:rPr>
        <w:t>Рудь</w:t>
      </w:r>
      <w:proofErr w:type="spellEnd"/>
      <w:r>
        <w:rPr>
          <w:rFonts w:asciiTheme="majorHAnsi" w:hAnsiTheme="majorHAnsi" w:cstheme="majorHAnsi"/>
        </w:rPr>
        <w:t xml:space="preserve"> М.П., </w:t>
      </w:r>
      <w:r w:rsidRPr="004428F6">
        <w:rPr>
          <w:rFonts w:asciiTheme="majorHAnsi" w:hAnsiTheme="majorHAnsi" w:cstheme="majorHAnsi"/>
        </w:rPr>
        <w:t xml:space="preserve">секретар комітету </w:t>
      </w:r>
      <w:proofErr w:type="spellStart"/>
      <w:r w:rsidRPr="004428F6">
        <w:rPr>
          <w:rFonts w:asciiTheme="majorHAnsi" w:hAnsiTheme="majorHAnsi" w:cstheme="majorHAnsi"/>
        </w:rPr>
        <w:t>Артамонов</w:t>
      </w:r>
      <w:proofErr w:type="spellEnd"/>
      <w:r w:rsidRPr="004428F6">
        <w:rPr>
          <w:rFonts w:asciiTheme="majorHAnsi" w:hAnsiTheme="majorHAnsi" w:cstheme="majorHAnsi"/>
        </w:rPr>
        <w:t xml:space="preserve"> О.О., члени комітету: Маєвський О.О., Захарова Л.О. </w:t>
      </w:r>
    </w:p>
    <w:p w:rsidR="007F25DE" w:rsidRPr="004428F6" w:rsidRDefault="007F25DE" w:rsidP="007F25DE">
      <w:pPr>
        <w:ind w:firstLine="720"/>
        <w:jc w:val="both"/>
        <w:rPr>
          <w:rFonts w:asciiTheme="majorHAnsi" w:hAnsiTheme="majorHAnsi" w:cstheme="majorHAnsi"/>
        </w:rPr>
      </w:pPr>
    </w:p>
    <w:p w:rsidR="007F25DE" w:rsidRPr="004428F6" w:rsidRDefault="007F25DE" w:rsidP="007F25DE">
      <w:pPr>
        <w:ind w:firstLine="720"/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>ПОРЯДОК ДЕННИЙ:</w:t>
      </w:r>
    </w:p>
    <w:p w:rsidR="007F25DE" w:rsidRPr="007F25DE" w:rsidRDefault="007F25DE" w:rsidP="007F25DE">
      <w:pPr>
        <w:pStyle w:val="1"/>
        <w:shd w:val="clear" w:color="auto" w:fill="EEEEEE"/>
        <w:spacing w:before="0"/>
        <w:ind w:firstLine="709"/>
        <w:jc w:val="both"/>
        <w:textAlignment w:val="baseline"/>
        <w:rPr>
          <w:rFonts w:cstheme="majorHAnsi"/>
          <w:color w:val="auto"/>
          <w:sz w:val="24"/>
          <w:szCs w:val="24"/>
          <w:shd w:val="clear" w:color="auto" w:fill="FDFEFD"/>
        </w:rPr>
      </w:pPr>
      <w:r w:rsidRPr="007F25DE">
        <w:rPr>
          <w:rFonts w:cstheme="majorHAnsi"/>
          <w:b w:val="0"/>
          <w:color w:val="auto"/>
          <w:sz w:val="24"/>
          <w:szCs w:val="24"/>
        </w:rPr>
        <w:t xml:space="preserve">1. Про внесення змін до тендерної документації щодо проведення процедури закупівлі </w:t>
      </w:r>
      <w:r w:rsidR="002A0117" w:rsidRPr="002A0117">
        <w:rPr>
          <w:rFonts w:cstheme="majorHAnsi"/>
          <w:color w:val="auto"/>
          <w:sz w:val="24"/>
          <w:szCs w:val="24"/>
        </w:rPr>
        <w:t>«</w:t>
      </w:r>
      <w:r w:rsidRPr="002A0117">
        <w:rPr>
          <w:rFonts w:cstheme="majorHAnsi"/>
          <w:bCs w:val="0"/>
          <w:color w:val="000000"/>
          <w:sz w:val="24"/>
          <w:szCs w:val="24"/>
          <w:bdr w:val="none" w:sz="0" w:space="0" w:color="auto" w:frame="1"/>
        </w:rPr>
        <w:t>Поточний ремонт електрощитових № 1, № 2, заміна електричного обладнання будівлі Інституту історії України Національної академії наук України за адресою: вул. Михайла Грушевського, 4, м. Київ, 01001</w:t>
      </w:r>
      <w:r w:rsidR="002A0117" w:rsidRPr="002A0117">
        <w:rPr>
          <w:rFonts w:cstheme="majorHAnsi"/>
          <w:bCs w:val="0"/>
          <w:color w:val="000000"/>
          <w:sz w:val="24"/>
          <w:szCs w:val="24"/>
          <w:bdr w:val="none" w:sz="0" w:space="0" w:color="auto" w:frame="1"/>
        </w:rPr>
        <w:t>»</w:t>
      </w:r>
      <w:r w:rsidRPr="007F25DE">
        <w:rPr>
          <w:rFonts w:cstheme="majorHAnsi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7F25DE">
        <w:rPr>
          <w:rFonts w:cstheme="majorHAnsi"/>
          <w:b w:val="0"/>
          <w:color w:val="auto"/>
          <w:sz w:val="24"/>
          <w:szCs w:val="24"/>
        </w:rPr>
        <w:t xml:space="preserve">за допомогою відкритих торгів на загальну суму </w:t>
      </w:r>
      <w:r w:rsidRPr="007F25DE">
        <w:rPr>
          <w:rFonts w:cstheme="majorHAnsi"/>
          <w:color w:val="auto"/>
          <w:sz w:val="24"/>
          <w:szCs w:val="24"/>
        </w:rPr>
        <w:t>183</w:t>
      </w:r>
      <w:r w:rsidRPr="007F25DE">
        <w:rPr>
          <w:rFonts w:cstheme="majorHAnsi"/>
          <w:color w:val="auto"/>
          <w:sz w:val="24"/>
          <w:szCs w:val="24"/>
        </w:rPr>
        <w:t> 000,00</w:t>
      </w:r>
      <w:r w:rsidRPr="007F25DE">
        <w:rPr>
          <w:rFonts w:cstheme="majorHAnsi"/>
          <w:b w:val="0"/>
          <w:color w:val="auto"/>
          <w:sz w:val="24"/>
          <w:szCs w:val="24"/>
        </w:rPr>
        <w:t xml:space="preserve"> грн. (</w:t>
      </w:r>
      <w:r w:rsidRPr="007F25DE">
        <w:rPr>
          <w:rFonts w:cstheme="majorHAnsi"/>
          <w:b w:val="0"/>
          <w:color w:val="auto"/>
          <w:sz w:val="24"/>
          <w:szCs w:val="24"/>
        </w:rPr>
        <w:t>сто вісімдесят три</w:t>
      </w:r>
      <w:r w:rsidRPr="007F25DE">
        <w:rPr>
          <w:rFonts w:cstheme="majorHAnsi"/>
          <w:b w:val="0"/>
          <w:color w:val="auto"/>
          <w:sz w:val="24"/>
          <w:szCs w:val="24"/>
        </w:rPr>
        <w:t xml:space="preserve"> тисяч</w:t>
      </w:r>
      <w:r w:rsidRPr="007F25DE">
        <w:rPr>
          <w:rFonts w:cstheme="majorHAnsi"/>
          <w:b w:val="0"/>
          <w:color w:val="auto"/>
          <w:sz w:val="24"/>
          <w:szCs w:val="24"/>
        </w:rPr>
        <w:t>і</w:t>
      </w:r>
      <w:r w:rsidRPr="007F25DE">
        <w:rPr>
          <w:rFonts w:cstheme="majorHAnsi"/>
          <w:b w:val="0"/>
          <w:color w:val="auto"/>
          <w:sz w:val="24"/>
          <w:szCs w:val="24"/>
        </w:rPr>
        <w:t xml:space="preserve"> грн. 00 коп.) за ДК 021:2015 «Єдиний закупівельний словник» – код </w:t>
      </w:r>
      <w:r w:rsidRPr="007F25DE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45310000-3</w:t>
      </w:r>
      <w:r w:rsidRPr="007F25DE">
        <w:rPr>
          <w:rFonts w:cstheme="majorHAnsi"/>
          <w:color w:val="777777"/>
          <w:sz w:val="24"/>
          <w:szCs w:val="24"/>
          <w:shd w:val="clear" w:color="auto" w:fill="FDFEFD"/>
        </w:rPr>
        <w:t> - </w:t>
      </w:r>
      <w:r w:rsidRPr="007F25DE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Електромонтажні роботи</w:t>
      </w:r>
      <w:r w:rsidRPr="007F25DE">
        <w:rPr>
          <w:rFonts w:cstheme="majorHAnsi"/>
          <w:color w:val="auto"/>
          <w:sz w:val="24"/>
          <w:szCs w:val="24"/>
          <w:shd w:val="clear" w:color="auto" w:fill="FDFEFD"/>
        </w:rPr>
        <w:t xml:space="preserve">, </w:t>
      </w:r>
      <w:r w:rsidRPr="007F25DE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у зв’язку </w:t>
      </w:r>
      <w:r w:rsidR="00D36812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з важливим </w:t>
      </w:r>
      <w:r>
        <w:rPr>
          <w:rFonts w:cstheme="majorHAnsi"/>
          <w:b w:val="0"/>
          <w:color w:val="auto"/>
          <w:sz w:val="24"/>
          <w:szCs w:val="24"/>
          <w:shd w:val="clear" w:color="auto" w:fill="FDFEFD"/>
        </w:rPr>
        <w:t>доповненням з технічних питань</w:t>
      </w:r>
      <w:r w:rsidRPr="007F25DE">
        <w:rPr>
          <w:rFonts w:cstheme="majorHAnsi"/>
          <w:b w:val="0"/>
          <w:color w:val="auto"/>
          <w:sz w:val="24"/>
          <w:szCs w:val="24"/>
          <w:shd w:val="clear" w:color="auto" w:fill="FDFEFD"/>
        </w:rPr>
        <w:t>, а саме:</w:t>
      </w:r>
    </w:p>
    <w:p w:rsidR="00D36812" w:rsidRDefault="00D36812" w:rsidP="002A0117">
      <w:pPr>
        <w:ind w:firstLine="709"/>
        <w:jc w:val="both"/>
        <w:rPr>
          <w:rFonts w:asciiTheme="majorHAnsi" w:hAnsiTheme="majorHAnsi" w:cstheme="majorHAnsi"/>
        </w:rPr>
      </w:pPr>
    </w:p>
    <w:p w:rsidR="00832F3F" w:rsidRPr="002A0117" w:rsidRDefault="007F25DE" w:rsidP="002A0117">
      <w:pPr>
        <w:ind w:firstLine="709"/>
        <w:jc w:val="both"/>
      </w:pPr>
      <w:r w:rsidRPr="002A0117">
        <w:rPr>
          <w:rFonts w:asciiTheme="majorHAnsi" w:hAnsiTheme="majorHAnsi" w:cstheme="majorHAnsi"/>
        </w:rPr>
        <w:t xml:space="preserve">1.1. Замінити в Тендерній документації </w:t>
      </w:r>
      <w:r w:rsidR="00832F3F" w:rsidRPr="002A0117">
        <w:rPr>
          <w:rFonts w:asciiTheme="majorHAnsi" w:hAnsiTheme="majorHAnsi" w:cstheme="majorHAnsi"/>
        </w:rPr>
        <w:t xml:space="preserve">Додатку 1 </w:t>
      </w:r>
      <w:r w:rsidR="002A0117">
        <w:rPr>
          <w:rFonts w:asciiTheme="majorHAnsi" w:hAnsiTheme="majorHAnsi" w:cstheme="majorHAnsi"/>
        </w:rPr>
        <w:t>у</w:t>
      </w:r>
      <w:r w:rsidR="00832F3F" w:rsidRPr="002A0117">
        <w:rPr>
          <w:rFonts w:asciiTheme="majorHAnsi" w:hAnsiTheme="majorHAnsi" w:cstheme="majorHAnsi"/>
        </w:rPr>
        <w:t xml:space="preserve"> розділі «</w:t>
      </w:r>
      <w:r w:rsidR="00832F3F" w:rsidRPr="002A0117">
        <w:rPr>
          <w:rFonts w:asciiTheme="majorHAnsi" w:hAnsiTheme="majorHAnsi" w:cstheme="majorHAnsi"/>
        </w:rPr>
        <w:t>Інша</w:t>
      </w:r>
      <w:r w:rsidR="00832F3F" w:rsidRPr="002A0117">
        <w:rPr>
          <w:rFonts w:asciiTheme="majorHAnsi" w:hAnsiTheme="majorHAnsi" w:cstheme="majorHAnsi"/>
          <w:spacing w:val="-4"/>
        </w:rPr>
        <w:t xml:space="preserve"> </w:t>
      </w:r>
      <w:r w:rsidR="00832F3F" w:rsidRPr="002A0117">
        <w:rPr>
          <w:rFonts w:asciiTheme="majorHAnsi" w:hAnsiTheme="majorHAnsi" w:cstheme="majorHAnsi"/>
        </w:rPr>
        <w:t>інформація (для</w:t>
      </w:r>
      <w:r w:rsidR="00832F3F" w:rsidRPr="002A0117">
        <w:rPr>
          <w:rFonts w:asciiTheme="majorHAnsi" w:hAnsiTheme="majorHAnsi" w:cstheme="majorHAnsi"/>
          <w:spacing w:val="-4"/>
        </w:rPr>
        <w:t xml:space="preserve"> </w:t>
      </w:r>
      <w:r w:rsidR="00832F3F" w:rsidRPr="002A0117">
        <w:rPr>
          <w:rFonts w:asciiTheme="majorHAnsi" w:hAnsiTheme="majorHAnsi" w:cstheme="majorHAnsi"/>
        </w:rPr>
        <w:t>УЧАСНИКІВ</w:t>
      </w:r>
      <w:r w:rsidR="00832F3F" w:rsidRPr="002A0117">
        <w:rPr>
          <w:rFonts w:asciiTheme="majorHAnsi" w:hAnsiTheme="majorHAnsi" w:cstheme="majorHAnsi"/>
          <w:spacing w:val="-3"/>
        </w:rPr>
        <w:t xml:space="preserve"> </w:t>
      </w:r>
      <w:r w:rsidR="00832F3F" w:rsidRPr="002A0117">
        <w:rPr>
          <w:rFonts w:asciiTheme="majorHAnsi" w:hAnsiTheme="majorHAnsi" w:cstheme="majorHAnsi"/>
        </w:rPr>
        <w:t>-</w:t>
      </w:r>
      <w:r w:rsidR="00832F3F" w:rsidRPr="002A0117">
        <w:rPr>
          <w:rFonts w:asciiTheme="majorHAnsi" w:hAnsiTheme="majorHAnsi" w:cstheme="majorHAnsi"/>
          <w:spacing w:val="-4"/>
        </w:rPr>
        <w:t xml:space="preserve"> </w:t>
      </w:r>
      <w:r w:rsidR="00832F3F" w:rsidRPr="002A0117">
        <w:rPr>
          <w:rFonts w:asciiTheme="majorHAnsi" w:hAnsiTheme="majorHAnsi" w:cstheme="majorHAnsi"/>
        </w:rPr>
        <w:t>юридичних</w:t>
      </w:r>
      <w:r w:rsidR="00832F3F" w:rsidRPr="002A0117">
        <w:rPr>
          <w:rFonts w:asciiTheme="majorHAnsi" w:hAnsiTheme="majorHAnsi" w:cstheme="majorHAnsi"/>
          <w:spacing w:val="-3"/>
        </w:rPr>
        <w:t xml:space="preserve"> </w:t>
      </w:r>
      <w:r w:rsidR="00832F3F" w:rsidRPr="002A0117">
        <w:rPr>
          <w:rFonts w:asciiTheme="majorHAnsi" w:hAnsiTheme="majorHAnsi" w:cstheme="majorHAnsi"/>
        </w:rPr>
        <w:t>осіб,</w:t>
      </w:r>
      <w:r w:rsidR="00832F3F" w:rsidRPr="002A0117">
        <w:rPr>
          <w:rFonts w:asciiTheme="majorHAnsi" w:hAnsiTheme="majorHAnsi" w:cstheme="majorHAnsi"/>
          <w:spacing w:val="-2"/>
        </w:rPr>
        <w:t xml:space="preserve"> </w:t>
      </w:r>
      <w:r w:rsidR="00832F3F" w:rsidRPr="002A0117">
        <w:rPr>
          <w:rFonts w:asciiTheme="majorHAnsi" w:hAnsiTheme="majorHAnsi" w:cstheme="majorHAnsi"/>
        </w:rPr>
        <w:t>фізичних</w:t>
      </w:r>
      <w:r w:rsidR="00832F3F" w:rsidRPr="002A0117">
        <w:rPr>
          <w:rFonts w:asciiTheme="majorHAnsi" w:hAnsiTheme="majorHAnsi" w:cstheme="majorHAnsi"/>
          <w:spacing w:val="-3"/>
        </w:rPr>
        <w:t xml:space="preserve"> </w:t>
      </w:r>
      <w:r w:rsidR="00832F3F" w:rsidRPr="002A0117">
        <w:rPr>
          <w:rFonts w:asciiTheme="majorHAnsi" w:hAnsiTheme="majorHAnsi" w:cstheme="majorHAnsi"/>
        </w:rPr>
        <w:t>осіб</w:t>
      </w:r>
      <w:r w:rsidR="00832F3F" w:rsidRPr="002A0117">
        <w:rPr>
          <w:rFonts w:asciiTheme="majorHAnsi" w:hAnsiTheme="majorHAnsi" w:cstheme="majorHAnsi"/>
          <w:spacing w:val="-5"/>
        </w:rPr>
        <w:t xml:space="preserve"> </w:t>
      </w:r>
      <w:r w:rsidR="00832F3F" w:rsidRPr="002A0117">
        <w:rPr>
          <w:rFonts w:asciiTheme="majorHAnsi" w:hAnsiTheme="majorHAnsi" w:cstheme="majorHAnsi"/>
        </w:rPr>
        <w:t>та</w:t>
      </w:r>
      <w:r w:rsidR="00832F3F" w:rsidRPr="002A0117">
        <w:rPr>
          <w:rFonts w:asciiTheme="majorHAnsi" w:hAnsiTheme="majorHAnsi" w:cstheme="majorHAnsi"/>
          <w:spacing w:val="-3"/>
        </w:rPr>
        <w:t xml:space="preserve"> ф</w:t>
      </w:r>
      <w:r w:rsidR="00832F3F" w:rsidRPr="002A0117">
        <w:rPr>
          <w:rFonts w:asciiTheme="majorHAnsi" w:hAnsiTheme="majorHAnsi" w:cstheme="majorHAnsi"/>
        </w:rPr>
        <w:t>ізичних</w:t>
      </w:r>
      <w:r w:rsidR="00832F3F" w:rsidRPr="002A0117">
        <w:rPr>
          <w:rFonts w:asciiTheme="majorHAnsi" w:hAnsiTheme="majorHAnsi" w:cstheme="majorHAnsi"/>
          <w:spacing w:val="-4"/>
        </w:rPr>
        <w:t xml:space="preserve"> о</w:t>
      </w:r>
      <w:r w:rsidR="00832F3F" w:rsidRPr="002A0117">
        <w:rPr>
          <w:rFonts w:asciiTheme="majorHAnsi" w:hAnsiTheme="majorHAnsi" w:cstheme="majorHAnsi"/>
        </w:rPr>
        <w:t>сіб-підприємців)</w:t>
      </w:r>
      <w:r w:rsidR="00832F3F" w:rsidRPr="002A0117">
        <w:rPr>
          <w:rFonts w:asciiTheme="majorHAnsi" w:hAnsiTheme="majorHAnsi" w:cstheme="majorHAnsi"/>
        </w:rPr>
        <w:t>» п. 5</w:t>
      </w:r>
      <w:r w:rsidR="00832F3F" w:rsidRPr="002A0117">
        <w:rPr>
          <w:rFonts w:asciiTheme="majorHAnsi" w:hAnsiTheme="majorHAnsi" w:cstheme="majorHAnsi"/>
          <w:b/>
        </w:rPr>
        <w:t xml:space="preserve"> «</w:t>
      </w:r>
      <w:r w:rsidR="00832F3F" w:rsidRPr="002A0117">
        <w:rPr>
          <w:rFonts w:asciiTheme="majorHAnsi" w:hAnsiTheme="majorHAnsi" w:cstheme="majorHAnsi"/>
          <w:b/>
        </w:rPr>
        <w:t>Копія</w:t>
      </w:r>
      <w:r w:rsidR="00832F3F" w:rsidRPr="002A0117">
        <w:rPr>
          <w:rFonts w:asciiTheme="majorHAnsi" w:hAnsiTheme="majorHAnsi" w:cstheme="majorHAnsi"/>
          <w:b/>
          <w:spacing w:val="20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чинного</w:t>
      </w:r>
      <w:r w:rsidR="00832F3F" w:rsidRPr="002A0117">
        <w:rPr>
          <w:rFonts w:asciiTheme="majorHAnsi" w:hAnsiTheme="majorHAnsi" w:cstheme="majorHAnsi"/>
          <w:b/>
          <w:spacing w:val="23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дозволу/декларації</w:t>
      </w:r>
      <w:r w:rsidR="00832F3F" w:rsidRPr="002A0117">
        <w:rPr>
          <w:rFonts w:asciiTheme="majorHAnsi" w:hAnsiTheme="majorHAnsi" w:cstheme="majorHAnsi"/>
          <w:b/>
          <w:spacing w:val="21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на</w:t>
      </w:r>
      <w:r w:rsidR="00832F3F" w:rsidRPr="002A0117">
        <w:rPr>
          <w:rFonts w:asciiTheme="majorHAnsi" w:hAnsiTheme="majorHAnsi" w:cstheme="majorHAnsi"/>
          <w:b/>
          <w:spacing w:val="21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виконання</w:t>
      </w:r>
      <w:r w:rsidR="00832F3F" w:rsidRPr="002A0117">
        <w:rPr>
          <w:rFonts w:asciiTheme="majorHAnsi" w:hAnsiTheme="majorHAnsi" w:cstheme="majorHAnsi"/>
          <w:b/>
          <w:spacing w:val="22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робіт</w:t>
      </w:r>
      <w:r w:rsidR="00832F3F" w:rsidRPr="002A0117">
        <w:rPr>
          <w:rFonts w:asciiTheme="majorHAnsi" w:hAnsiTheme="majorHAnsi" w:cstheme="majorHAnsi"/>
          <w:b/>
          <w:spacing w:val="22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підвищеної</w:t>
      </w:r>
      <w:r w:rsidR="00832F3F" w:rsidRPr="002A0117">
        <w:rPr>
          <w:rFonts w:asciiTheme="majorHAnsi" w:hAnsiTheme="majorHAnsi" w:cstheme="majorHAnsi"/>
          <w:b/>
          <w:spacing w:val="25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небезпеки</w:t>
      </w:r>
      <w:r w:rsidR="00832F3F" w:rsidRPr="002A0117">
        <w:rPr>
          <w:rFonts w:asciiTheme="majorHAnsi" w:hAnsiTheme="majorHAnsi" w:cstheme="majorHAnsi"/>
          <w:b/>
          <w:spacing w:val="21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або</w:t>
      </w:r>
      <w:r w:rsidR="00832F3F" w:rsidRPr="002A0117">
        <w:rPr>
          <w:rFonts w:asciiTheme="majorHAnsi" w:hAnsiTheme="majorHAnsi" w:cstheme="majorHAnsi"/>
          <w:b/>
          <w:spacing w:val="21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декларація</w:t>
      </w:r>
      <w:r w:rsidR="00832F3F" w:rsidRPr="002A0117">
        <w:rPr>
          <w:rFonts w:asciiTheme="majorHAnsi" w:hAnsiTheme="majorHAnsi" w:cstheme="majorHAnsi"/>
          <w:b/>
          <w:spacing w:val="20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відповідності</w:t>
      </w:r>
      <w:r w:rsidR="00832F3F" w:rsidRPr="002A0117">
        <w:rPr>
          <w:rFonts w:asciiTheme="majorHAnsi" w:hAnsiTheme="majorHAnsi" w:cstheme="majorHAnsi"/>
          <w:b/>
          <w:spacing w:val="-42"/>
        </w:rPr>
        <w:t xml:space="preserve">  </w:t>
      </w:r>
      <w:r w:rsidR="00832F3F" w:rsidRPr="002A0117">
        <w:rPr>
          <w:rFonts w:asciiTheme="majorHAnsi" w:hAnsiTheme="majorHAnsi" w:cstheme="majorHAnsi"/>
          <w:b/>
        </w:rPr>
        <w:t>матеріально-технічної</w:t>
      </w:r>
      <w:r w:rsidR="00832F3F" w:rsidRPr="002A0117">
        <w:rPr>
          <w:rFonts w:asciiTheme="majorHAnsi" w:hAnsiTheme="majorHAnsi" w:cstheme="majorHAnsi"/>
          <w:b/>
          <w:spacing w:val="-1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бази</w:t>
      </w:r>
      <w:r w:rsidR="00832F3F" w:rsidRPr="002A0117">
        <w:rPr>
          <w:rFonts w:asciiTheme="majorHAnsi" w:hAnsiTheme="majorHAnsi" w:cstheme="majorHAnsi"/>
          <w:b/>
          <w:spacing w:val="-3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вимогам законодавства</w:t>
      </w:r>
      <w:r w:rsidR="00832F3F" w:rsidRPr="002A0117">
        <w:rPr>
          <w:rFonts w:asciiTheme="majorHAnsi" w:hAnsiTheme="majorHAnsi" w:cstheme="majorHAnsi"/>
          <w:b/>
          <w:spacing w:val="1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з</w:t>
      </w:r>
      <w:r w:rsidR="00832F3F" w:rsidRPr="002A0117">
        <w:rPr>
          <w:rFonts w:asciiTheme="majorHAnsi" w:hAnsiTheme="majorHAnsi" w:cstheme="majorHAnsi"/>
          <w:b/>
          <w:spacing w:val="-1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питань</w:t>
      </w:r>
      <w:r w:rsidR="00832F3F" w:rsidRPr="002A0117">
        <w:rPr>
          <w:rFonts w:asciiTheme="majorHAnsi" w:hAnsiTheme="majorHAnsi" w:cstheme="majorHAnsi"/>
          <w:b/>
          <w:spacing w:val="-1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охорони</w:t>
      </w:r>
      <w:r w:rsidR="00832F3F" w:rsidRPr="002A0117">
        <w:rPr>
          <w:rFonts w:asciiTheme="majorHAnsi" w:hAnsiTheme="majorHAnsi" w:cstheme="majorHAnsi"/>
          <w:b/>
          <w:spacing w:val="-1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праці</w:t>
      </w:r>
      <w:r w:rsidR="00832F3F" w:rsidRPr="002A0117">
        <w:rPr>
          <w:rFonts w:asciiTheme="majorHAnsi" w:hAnsiTheme="majorHAnsi" w:cstheme="majorHAnsi"/>
          <w:b/>
        </w:rPr>
        <w:t>»</w:t>
      </w:r>
      <w:r w:rsidR="00832F3F" w:rsidRPr="002A0117">
        <w:rPr>
          <w:rFonts w:asciiTheme="majorHAnsi" w:hAnsiTheme="majorHAnsi" w:cstheme="majorHAnsi"/>
        </w:rPr>
        <w:t xml:space="preserve"> на </w:t>
      </w:r>
      <w:r w:rsidR="002A0117">
        <w:rPr>
          <w:rFonts w:asciiTheme="majorHAnsi" w:hAnsiTheme="majorHAnsi" w:cstheme="majorHAnsi"/>
        </w:rPr>
        <w:t xml:space="preserve">текст </w:t>
      </w:r>
      <w:r w:rsidR="00832F3F" w:rsidRPr="002A0117">
        <w:rPr>
          <w:rFonts w:asciiTheme="majorHAnsi" w:hAnsiTheme="majorHAnsi" w:cstheme="majorHAnsi"/>
          <w:b/>
        </w:rPr>
        <w:t>«</w:t>
      </w:r>
      <w:r w:rsidR="00832F3F" w:rsidRPr="002A0117">
        <w:rPr>
          <w:rFonts w:asciiTheme="majorHAnsi" w:hAnsiTheme="majorHAnsi" w:cstheme="majorHAnsi"/>
          <w:b/>
        </w:rPr>
        <w:t>Копія</w:t>
      </w:r>
      <w:r w:rsidR="00832F3F" w:rsidRPr="002A0117">
        <w:rPr>
          <w:rFonts w:asciiTheme="majorHAnsi" w:hAnsiTheme="majorHAnsi" w:cstheme="majorHAnsi"/>
          <w:b/>
          <w:spacing w:val="20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чинного</w:t>
      </w:r>
      <w:r w:rsidR="00832F3F" w:rsidRPr="002A0117">
        <w:rPr>
          <w:rFonts w:asciiTheme="majorHAnsi" w:hAnsiTheme="majorHAnsi" w:cstheme="majorHAnsi"/>
          <w:b/>
          <w:spacing w:val="23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дозволу/декларації</w:t>
      </w:r>
      <w:r w:rsidR="00832F3F" w:rsidRPr="002A0117">
        <w:rPr>
          <w:rFonts w:asciiTheme="majorHAnsi" w:hAnsiTheme="majorHAnsi" w:cstheme="majorHAnsi"/>
          <w:b/>
          <w:spacing w:val="21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на</w:t>
      </w:r>
      <w:r w:rsidR="00832F3F" w:rsidRPr="002A0117">
        <w:rPr>
          <w:rFonts w:asciiTheme="majorHAnsi" w:hAnsiTheme="majorHAnsi" w:cstheme="majorHAnsi"/>
          <w:b/>
          <w:spacing w:val="21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виконання</w:t>
      </w:r>
      <w:r w:rsidR="00832F3F" w:rsidRPr="002A0117">
        <w:rPr>
          <w:rFonts w:asciiTheme="majorHAnsi" w:hAnsiTheme="majorHAnsi" w:cstheme="majorHAnsi"/>
          <w:b/>
          <w:spacing w:val="22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робіт</w:t>
      </w:r>
      <w:r w:rsidR="00832F3F" w:rsidRPr="002A0117">
        <w:rPr>
          <w:rFonts w:asciiTheme="majorHAnsi" w:hAnsiTheme="majorHAnsi" w:cstheme="majorHAnsi"/>
          <w:b/>
          <w:spacing w:val="22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підвищеної</w:t>
      </w:r>
      <w:r w:rsidR="00832F3F" w:rsidRPr="002A0117">
        <w:rPr>
          <w:rFonts w:asciiTheme="majorHAnsi" w:hAnsiTheme="majorHAnsi" w:cstheme="majorHAnsi"/>
          <w:b/>
          <w:spacing w:val="25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небезпеки</w:t>
      </w:r>
      <w:r w:rsidR="00832F3F" w:rsidRPr="002A0117">
        <w:rPr>
          <w:rFonts w:asciiTheme="majorHAnsi" w:hAnsiTheme="majorHAnsi" w:cstheme="majorHAnsi"/>
          <w:b/>
          <w:spacing w:val="21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або</w:t>
      </w:r>
      <w:r w:rsidR="00832F3F" w:rsidRPr="002A0117">
        <w:rPr>
          <w:rFonts w:asciiTheme="majorHAnsi" w:hAnsiTheme="majorHAnsi" w:cstheme="majorHAnsi"/>
          <w:b/>
          <w:spacing w:val="21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декларація</w:t>
      </w:r>
      <w:r w:rsidR="00832F3F" w:rsidRPr="002A0117">
        <w:rPr>
          <w:rFonts w:asciiTheme="majorHAnsi" w:hAnsiTheme="majorHAnsi" w:cstheme="majorHAnsi"/>
          <w:b/>
          <w:spacing w:val="20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відповідності</w:t>
      </w:r>
      <w:r w:rsidR="00832F3F" w:rsidRPr="002A0117">
        <w:rPr>
          <w:rFonts w:asciiTheme="majorHAnsi" w:hAnsiTheme="majorHAnsi" w:cstheme="majorHAnsi"/>
          <w:b/>
          <w:spacing w:val="-42"/>
        </w:rPr>
        <w:t xml:space="preserve">  </w:t>
      </w:r>
      <w:r w:rsidR="00832F3F" w:rsidRPr="002A0117">
        <w:rPr>
          <w:rFonts w:asciiTheme="majorHAnsi" w:hAnsiTheme="majorHAnsi" w:cstheme="majorHAnsi"/>
          <w:b/>
        </w:rPr>
        <w:t>матеріально-технічної</w:t>
      </w:r>
      <w:r w:rsidR="00832F3F" w:rsidRPr="002A0117">
        <w:rPr>
          <w:rFonts w:asciiTheme="majorHAnsi" w:hAnsiTheme="majorHAnsi" w:cstheme="majorHAnsi"/>
          <w:b/>
          <w:spacing w:val="-1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бази</w:t>
      </w:r>
      <w:r w:rsidR="00832F3F" w:rsidRPr="002A0117">
        <w:rPr>
          <w:rFonts w:asciiTheme="majorHAnsi" w:hAnsiTheme="majorHAnsi" w:cstheme="majorHAnsi"/>
          <w:b/>
          <w:spacing w:val="-3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вимогам законодавства</w:t>
      </w:r>
      <w:r w:rsidR="00832F3F" w:rsidRPr="002A0117">
        <w:rPr>
          <w:rFonts w:asciiTheme="majorHAnsi" w:hAnsiTheme="majorHAnsi" w:cstheme="majorHAnsi"/>
          <w:b/>
          <w:spacing w:val="1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з</w:t>
      </w:r>
      <w:r w:rsidR="00832F3F" w:rsidRPr="002A0117">
        <w:rPr>
          <w:rFonts w:asciiTheme="majorHAnsi" w:hAnsiTheme="majorHAnsi" w:cstheme="majorHAnsi"/>
          <w:b/>
          <w:spacing w:val="-1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питань</w:t>
      </w:r>
      <w:r w:rsidR="00832F3F" w:rsidRPr="002A0117">
        <w:rPr>
          <w:rFonts w:asciiTheme="majorHAnsi" w:hAnsiTheme="majorHAnsi" w:cstheme="majorHAnsi"/>
          <w:b/>
          <w:spacing w:val="-1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>охорони</w:t>
      </w:r>
      <w:r w:rsidR="00832F3F" w:rsidRPr="002A0117">
        <w:rPr>
          <w:rFonts w:asciiTheme="majorHAnsi" w:hAnsiTheme="majorHAnsi" w:cstheme="majorHAnsi"/>
          <w:b/>
          <w:spacing w:val="-1"/>
        </w:rPr>
        <w:t xml:space="preserve"> </w:t>
      </w:r>
      <w:r w:rsidR="00832F3F" w:rsidRPr="002A0117">
        <w:rPr>
          <w:rFonts w:asciiTheme="majorHAnsi" w:hAnsiTheme="majorHAnsi" w:cstheme="majorHAnsi"/>
          <w:b/>
        </w:rPr>
        <w:t xml:space="preserve">праці або </w:t>
      </w:r>
      <w:r w:rsidR="00832F3F" w:rsidRPr="002A0117">
        <w:rPr>
          <w:b/>
        </w:rPr>
        <w:t>копії посвідчень фахівців, які будуть виконувати електромонтажні роботи за предметом закупівлі про проходження навчання та перевірки знань з Охорони праці на виконання робіт підвищеної небезпеки з присвоєнням групи допуску не нижче 3-ї</w:t>
      </w:r>
      <w:r w:rsidR="002A0117" w:rsidRPr="002A0117">
        <w:rPr>
          <w:b/>
        </w:rPr>
        <w:t>»</w:t>
      </w:r>
      <w:r w:rsidR="002A0117" w:rsidRPr="002A0117">
        <w:t>.</w:t>
      </w:r>
    </w:p>
    <w:p w:rsidR="00832F3F" w:rsidRPr="00507339" w:rsidRDefault="00832F3F" w:rsidP="00832F3F">
      <w:pPr>
        <w:ind w:right="429"/>
        <w:rPr>
          <w:rFonts w:asciiTheme="majorHAnsi" w:hAnsiTheme="majorHAnsi" w:cstheme="majorHAnsi"/>
          <w:b/>
          <w:sz w:val="16"/>
          <w:szCs w:val="16"/>
        </w:rPr>
      </w:pPr>
    </w:p>
    <w:p w:rsidR="007F25DE" w:rsidRPr="004428F6" w:rsidRDefault="007F25DE" w:rsidP="007F25DE">
      <w:pPr>
        <w:jc w:val="both"/>
        <w:rPr>
          <w:rFonts w:asciiTheme="majorHAnsi" w:hAnsiTheme="majorHAnsi" w:cstheme="majorHAnsi"/>
          <w:b/>
        </w:rPr>
      </w:pPr>
      <w:r w:rsidRPr="004428F6">
        <w:rPr>
          <w:rFonts w:asciiTheme="majorHAnsi" w:hAnsiTheme="majorHAnsi" w:cstheme="majorHAnsi"/>
          <w:b/>
        </w:rPr>
        <w:t>ВИСТУПИЛИ:</w:t>
      </w:r>
    </w:p>
    <w:p w:rsidR="007F25DE" w:rsidRPr="004428F6" w:rsidRDefault="00D36812" w:rsidP="007F25DE">
      <w:pPr>
        <w:ind w:firstLine="709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Рудь</w:t>
      </w:r>
      <w:proofErr w:type="spellEnd"/>
      <w:r>
        <w:rPr>
          <w:rFonts w:asciiTheme="majorHAnsi" w:hAnsiTheme="majorHAnsi" w:cstheme="majorHAnsi"/>
        </w:rPr>
        <w:t xml:space="preserve"> М.П.</w:t>
      </w:r>
      <w:r w:rsidR="007F25DE" w:rsidRPr="004428F6">
        <w:rPr>
          <w:rFonts w:asciiTheme="majorHAnsi" w:hAnsiTheme="majorHAnsi" w:cstheme="majorHAnsi"/>
        </w:rPr>
        <w:t>, який надав інформацію:</w:t>
      </w:r>
    </w:p>
    <w:p w:rsidR="00D36812" w:rsidRPr="007F25DE" w:rsidRDefault="00D36812" w:rsidP="00D36812">
      <w:pPr>
        <w:pStyle w:val="1"/>
        <w:shd w:val="clear" w:color="auto" w:fill="EEEEEE"/>
        <w:spacing w:before="0"/>
        <w:ind w:firstLine="709"/>
        <w:jc w:val="both"/>
        <w:textAlignment w:val="baseline"/>
        <w:rPr>
          <w:rFonts w:cstheme="majorHAnsi"/>
          <w:color w:val="auto"/>
          <w:sz w:val="24"/>
          <w:szCs w:val="24"/>
          <w:shd w:val="clear" w:color="auto" w:fill="FDFEFD"/>
        </w:rPr>
      </w:pPr>
      <w:r w:rsidRPr="007F25DE">
        <w:rPr>
          <w:rFonts w:cstheme="majorHAnsi"/>
          <w:b w:val="0"/>
          <w:color w:val="auto"/>
          <w:sz w:val="24"/>
          <w:szCs w:val="24"/>
        </w:rPr>
        <w:t xml:space="preserve">1. Про </w:t>
      </w:r>
      <w:r>
        <w:rPr>
          <w:rFonts w:cstheme="majorHAnsi"/>
          <w:b w:val="0"/>
          <w:color w:val="auto"/>
          <w:sz w:val="24"/>
          <w:szCs w:val="24"/>
        </w:rPr>
        <w:t xml:space="preserve">намір </w:t>
      </w:r>
      <w:r w:rsidRPr="007F25DE">
        <w:rPr>
          <w:rFonts w:cstheme="majorHAnsi"/>
          <w:b w:val="0"/>
          <w:color w:val="auto"/>
          <w:sz w:val="24"/>
          <w:szCs w:val="24"/>
        </w:rPr>
        <w:t xml:space="preserve">внесення змін до тендерної документації щодо проведення процедури закупівлі </w:t>
      </w:r>
      <w:r w:rsidRPr="002A0117">
        <w:rPr>
          <w:rFonts w:cstheme="majorHAnsi"/>
          <w:color w:val="auto"/>
          <w:sz w:val="24"/>
          <w:szCs w:val="24"/>
        </w:rPr>
        <w:t>«</w:t>
      </w:r>
      <w:r w:rsidRPr="002A0117">
        <w:rPr>
          <w:rFonts w:cstheme="majorHAnsi"/>
          <w:bCs w:val="0"/>
          <w:color w:val="000000"/>
          <w:sz w:val="24"/>
          <w:szCs w:val="24"/>
          <w:bdr w:val="none" w:sz="0" w:space="0" w:color="auto" w:frame="1"/>
        </w:rPr>
        <w:t>Поточний ремонт електрощитових № 1, № 2, заміна електричного обладнання будівлі Інституту історії України Національної академії наук України за адресою: вул. Михайла Грушевського, 4, м. Київ, 01001»</w:t>
      </w:r>
      <w:r w:rsidRPr="007F25DE">
        <w:rPr>
          <w:rFonts w:cstheme="majorHAnsi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7F25DE">
        <w:rPr>
          <w:rFonts w:cstheme="majorHAnsi"/>
          <w:b w:val="0"/>
          <w:color w:val="auto"/>
          <w:sz w:val="24"/>
          <w:szCs w:val="24"/>
        </w:rPr>
        <w:t xml:space="preserve">за допомогою відкритих торгів на загальну суму </w:t>
      </w:r>
      <w:r w:rsidRPr="007F25DE">
        <w:rPr>
          <w:rFonts w:cstheme="majorHAnsi"/>
          <w:color w:val="auto"/>
          <w:sz w:val="24"/>
          <w:szCs w:val="24"/>
        </w:rPr>
        <w:t>183 000,00</w:t>
      </w:r>
      <w:r w:rsidRPr="007F25DE">
        <w:rPr>
          <w:rFonts w:cstheme="majorHAnsi"/>
          <w:b w:val="0"/>
          <w:color w:val="auto"/>
          <w:sz w:val="24"/>
          <w:szCs w:val="24"/>
        </w:rPr>
        <w:t xml:space="preserve"> грн. (сто вісімдесят три тисячі грн. 00 коп.) за ДК 021:2015 «Єдиний закупівельний словник» – код </w:t>
      </w:r>
      <w:r w:rsidRPr="007F25DE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45310000-3</w:t>
      </w:r>
      <w:r w:rsidRPr="007F25DE">
        <w:rPr>
          <w:rFonts w:cstheme="majorHAnsi"/>
          <w:color w:val="777777"/>
          <w:sz w:val="24"/>
          <w:szCs w:val="24"/>
          <w:shd w:val="clear" w:color="auto" w:fill="FDFEFD"/>
        </w:rPr>
        <w:t> - </w:t>
      </w:r>
      <w:r w:rsidRPr="007F25DE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Електромонтажні роботи</w:t>
      </w:r>
      <w:r w:rsidRPr="007F25DE">
        <w:rPr>
          <w:rFonts w:cstheme="majorHAnsi"/>
          <w:color w:val="auto"/>
          <w:sz w:val="24"/>
          <w:szCs w:val="24"/>
          <w:shd w:val="clear" w:color="auto" w:fill="FDFEFD"/>
        </w:rPr>
        <w:t xml:space="preserve">, </w:t>
      </w:r>
      <w:r w:rsidRPr="007F25DE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у зв’язку </w:t>
      </w:r>
      <w:r>
        <w:rPr>
          <w:rFonts w:cstheme="majorHAnsi"/>
          <w:b w:val="0"/>
          <w:color w:val="auto"/>
          <w:sz w:val="24"/>
          <w:szCs w:val="24"/>
          <w:shd w:val="clear" w:color="auto" w:fill="FDFEFD"/>
        </w:rPr>
        <w:t>з важливим доповненням з технічних питань</w:t>
      </w:r>
      <w:r w:rsidRPr="007F25DE">
        <w:rPr>
          <w:rFonts w:cstheme="majorHAnsi"/>
          <w:b w:val="0"/>
          <w:color w:val="auto"/>
          <w:sz w:val="24"/>
          <w:szCs w:val="24"/>
          <w:shd w:val="clear" w:color="auto" w:fill="FDFEFD"/>
        </w:rPr>
        <w:t>, а саме:</w:t>
      </w:r>
    </w:p>
    <w:p w:rsidR="00D36812" w:rsidRDefault="00D36812" w:rsidP="00D36812">
      <w:pPr>
        <w:ind w:firstLine="709"/>
        <w:jc w:val="both"/>
        <w:rPr>
          <w:rFonts w:asciiTheme="majorHAnsi" w:hAnsiTheme="majorHAnsi" w:cstheme="majorHAnsi"/>
        </w:rPr>
      </w:pPr>
    </w:p>
    <w:p w:rsidR="00D36812" w:rsidRPr="002A0117" w:rsidRDefault="00D36812" w:rsidP="00D36812">
      <w:pPr>
        <w:ind w:firstLine="709"/>
        <w:jc w:val="both"/>
      </w:pPr>
      <w:r w:rsidRPr="002A0117">
        <w:rPr>
          <w:rFonts w:asciiTheme="majorHAnsi" w:hAnsiTheme="majorHAnsi" w:cstheme="majorHAnsi"/>
        </w:rPr>
        <w:t xml:space="preserve">1.1. Замінити в Тендерній документації Додатку 1 </w:t>
      </w:r>
      <w:r>
        <w:rPr>
          <w:rFonts w:asciiTheme="majorHAnsi" w:hAnsiTheme="majorHAnsi" w:cstheme="majorHAnsi"/>
        </w:rPr>
        <w:t>у</w:t>
      </w:r>
      <w:r w:rsidRPr="002A0117">
        <w:rPr>
          <w:rFonts w:asciiTheme="majorHAnsi" w:hAnsiTheme="majorHAnsi" w:cstheme="majorHAnsi"/>
        </w:rPr>
        <w:t xml:space="preserve"> розділі «Інша</w:t>
      </w:r>
      <w:r w:rsidRPr="002A0117">
        <w:rPr>
          <w:rFonts w:asciiTheme="majorHAnsi" w:hAnsiTheme="majorHAnsi" w:cstheme="majorHAnsi"/>
          <w:spacing w:val="-4"/>
        </w:rPr>
        <w:t xml:space="preserve"> </w:t>
      </w:r>
      <w:r w:rsidRPr="002A0117">
        <w:rPr>
          <w:rFonts w:asciiTheme="majorHAnsi" w:hAnsiTheme="majorHAnsi" w:cstheme="majorHAnsi"/>
        </w:rPr>
        <w:t>інформація (для</w:t>
      </w:r>
      <w:r w:rsidRPr="002A0117">
        <w:rPr>
          <w:rFonts w:asciiTheme="majorHAnsi" w:hAnsiTheme="majorHAnsi" w:cstheme="majorHAnsi"/>
          <w:spacing w:val="-4"/>
        </w:rPr>
        <w:t xml:space="preserve"> </w:t>
      </w:r>
      <w:r w:rsidRPr="002A0117">
        <w:rPr>
          <w:rFonts w:asciiTheme="majorHAnsi" w:hAnsiTheme="majorHAnsi" w:cstheme="majorHAnsi"/>
        </w:rPr>
        <w:t>УЧАСНИКІВ</w:t>
      </w:r>
      <w:r w:rsidRPr="002A0117">
        <w:rPr>
          <w:rFonts w:asciiTheme="majorHAnsi" w:hAnsiTheme="majorHAnsi" w:cstheme="majorHAnsi"/>
          <w:spacing w:val="-3"/>
        </w:rPr>
        <w:t xml:space="preserve"> </w:t>
      </w:r>
      <w:r w:rsidRPr="002A0117">
        <w:rPr>
          <w:rFonts w:asciiTheme="majorHAnsi" w:hAnsiTheme="majorHAnsi" w:cstheme="majorHAnsi"/>
        </w:rPr>
        <w:t>-</w:t>
      </w:r>
      <w:r w:rsidRPr="002A0117">
        <w:rPr>
          <w:rFonts w:asciiTheme="majorHAnsi" w:hAnsiTheme="majorHAnsi" w:cstheme="majorHAnsi"/>
          <w:spacing w:val="-4"/>
        </w:rPr>
        <w:t xml:space="preserve"> </w:t>
      </w:r>
      <w:r w:rsidRPr="002A0117">
        <w:rPr>
          <w:rFonts w:asciiTheme="majorHAnsi" w:hAnsiTheme="majorHAnsi" w:cstheme="majorHAnsi"/>
        </w:rPr>
        <w:t>юридичних</w:t>
      </w:r>
      <w:r w:rsidRPr="002A0117">
        <w:rPr>
          <w:rFonts w:asciiTheme="majorHAnsi" w:hAnsiTheme="majorHAnsi" w:cstheme="majorHAnsi"/>
          <w:spacing w:val="-3"/>
        </w:rPr>
        <w:t xml:space="preserve"> </w:t>
      </w:r>
      <w:r w:rsidRPr="002A0117">
        <w:rPr>
          <w:rFonts w:asciiTheme="majorHAnsi" w:hAnsiTheme="majorHAnsi" w:cstheme="majorHAnsi"/>
        </w:rPr>
        <w:t>осіб,</w:t>
      </w:r>
      <w:r w:rsidRPr="002A0117">
        <w:rPr>
          <w:rFonts w:asciiTheme="majorHAnsi" w:hAnsiTheme="majorHAnsi" w:cstheme="majorHAnsi"/>
          <w:spacing w:val="-2"/>
        </w:rPr>
        <w:t xml:space="preserve"> </w:t>
      </w:r>
      <w:r w:rsidRPr="002A0117">
        <w:rPr>
          <w:rFonts w:asciiTheme="majorHAnsi" w:hAnsiTheme="majorHAnsi" w:cstheme="majorHAnsi"/>
        </w:rPr>
        <w:t>фізичних</w:t>
      </w:r>
      <w:r w:rsidRPr="002A0117">
        <w:rPr>
          <w:rFonts w:asciiTheme="majorHAnsi" w:hAnsiTheme="majorHAnsi" w:cstheme="majorHAnsi"/>
          <w:spacing w:val="-3"/>
        </w:rPr>
        <w:t xml:space="preserve"> </w:t>
      </w:r>
      <w:r w:rsidRPr="002A0117">
        <w:rPr>
          <w:rFonts w:asciiTheme="majorHAnsi" w:hAnsiTheme="majorHAnsi" w:cstheme="majorHAnsi"/>
        </w:rPr>
        <w:t>осіб</w:t>
      </w:r>
      <w:r w:rsidRPr="002A0117">
        <w:rPr>
          <w:rFonts w:asciiTheme="majorHAnsi" w:hAnsiTheme="majorHAnsi" w:cstheme="majorHAnsi"/>
          <w:spacing w:val="-5"/>
        </w:rPr>
        <w:t xml:space="preserve"> </w:t>
      </w:r>
      <w:r w:rsidRPr="002A0117">
        <w:rPr>
          <w:rFonts w:asciiTheme="majorHAnsi" w:hAnsiTheme="majorHAnsi" w:cstheme="majorHAnsi"/>
        </w:rPr>
        <w:t>та</w:t>
      </w:r>
      <w:r w:rsidRPr="002A0117">
        <w:rPr>
          <w:rFonts w:asciiTheme="majorHAnsi" w:hAnsiTheme="majorHAnsi" w:cstheme="majorHAnsi"/>
          <w:spacing w:val="-3"/>
        </w:rPr>
        <w:t xml:space="preserve"> ф</w:t>
      </w:r>
      <w:r w:rsidRPr="002A0117">
        <w:rPr>
          <w:rFonts w:asciiTheme="majorHAnsi" w:hAnsiTheme="majorHAnsi" w:cstheme="majorHAnsi"/>
        </w:rPr>
        <w:t>ізичних</w:t>
      </w:r>
      <w:r w:rsidRPr="002A0117">
        <w:rPr>
          <w:rFonts w:asciiTheme="majorHAnsi" w:hAnsiTheme="majorHAnsi" w:cstheme="majorHAnsi"/>
          <w:spacing w:val="-4"/>
        </w:rPr>
        <w:t xml:space="preserve"> о</w:t>
      </w:r>
      <w:r w:rsidRPr="002A0117">
        <w:rPr>
          <w:rFonts w:asciiTheme="majorHAnsi" w:hAnsiTheme="majorHAnsi" w:cstheme="majorHAnsi"/>
        </w:rPr>
        <w:t>сіб-підприємців)» п. 5</w:t>
      </w:r>
      <w:r w:rsidRPr="002A0117">
        <w:rPr>
          <w:rFonts w:asciiTheme="majorHAnsi" w:hAnsiTheme="majorHAnsi" w:cstheme="majorHAnsi"/>
          <w:b/>
        </w:rPr>
        <w:t xml:space="preserve"> «Копія</w:t>
      </w:r>
      <w:r w:rsidRPr="002A0117">
        <w:rPr>
          <w:rFonts w:asciiTheme="majorHAnsi" w:hAnsiTheme="majorHAnsi" w:cstheme="majorHAnsi"/>
          <w:b/>
          <w:spacing w:val="20"/>
        </w:rPr>
        <w:t xml:space="preserve"> </w:t>
      </w:r>
      <w:r w:rsidRPr="002A0117">
        <w:rPr>
          <w:rFonts w:asciiTheme="majorHAnsi" w:hAnsiTheme="majorHAnsi" w:cstheme="majorHAnsi"/>
          <w:b/>
        </w:rPr>
        <w:t>чинного</w:t>
      </w:r>
      <w:r w:rsidRPr="002A0117">
        <w:rPr>
          <w:rFonts w:asciiTheme="majorHAnsi" w:hAnsiTheme="majorHAnsi" w:cstheme="majorHAnsi"/>
          <w:b/>
          <w:spacing w:val="23"/>
        </w:rPr>
        <w:t xml:space="preserve"> </w:t>
      </w:r>
      <w:r w:rsidRPr="002A0117">
        <w:rPr>
          <w:rFonts w:asciiTheme="majorHAnsi" w:hAnsiTheme="majorHAnsi" w:cstheme="majorHAnsi"/>
          <w:b/>
        </w:rPr>
        <w:t>дозволу/декларації</w:t>
      </w:r>
      <w:r w:rsidRPr="002A0117">
        <w:rPr>
          <w:rFonts w:asciiTheme="majorHAnsi" w:hAnsiTheme="majorHAnsi" w:cstheme="majorHAnsi"/>
          <w:b/>
          <w:spacing w:val="21"/>
        </w:rPr>
        <w:t xml:space="preserve"> </w:t>
      </w:r>
      <w:r w:rsidRPr="002A0117">
        <w:rPr>
          <w:rFonts w:asciiTheme="majorHAnsi" w:hAnsiTheme="majorHAnsi" w:cstheme="majorHAnsi"/>
          <w:b/>
        </w:rPr>
        <w:t>на</w:t>
      </w:r>
      <w:r w:rsidRPr="002A0117">
        <w:rPr>
          <w:rFonts w:asciiTheme="majorHAnsi" w:hAnsiTheme="majorHAnsi" w:cstheme="majorHAnsi"/>
          <w:b/>
          <w:spacing w:val="21"/>
        </w:rPr>
        <w:t xml:space="preserve"> </w:t>
      </w:r>
      <w:r w:rsidRPr="002A0117">
        <w:rPr>
          <w:rFonts w:asciiTheme="majorHAnsi" w:hAnsiTheme="majorHAnsi" w:cstheme="majorHAnsi"/>
          <w:b/>
        </w:rPr>
        <w:t>виконання</w:t>
      </w:r>
      <w:r w:rsidRPr="002A0117">
        <w:rPr>
          <w:rFonts w:asciiTheme="majorHAnsi" w:hAnsiTheme="majorHAnsi" w:cstheme="majorHAnsi"/>
          <w:b/>
          <w:spacing w:val="22"/>
        </w:rPr>
        <w:t xml:space="preserve"> </w:t>
      </w:r>
      <w:r w:rsidRPr="002A0117">
        <w:rPr>
          <w:rFonts w:asciiTheme="majorHAnsi" w:hAnsiTheme="majorHAnsi" w:cstheme="majorHAnsi"/>
          <w:b/>
        </w:rPr>
        <w:t>робіт</w:t>
      </w:r>
      <w:r w:rsidRPr="002A0117">
        <w:rPr>
          <w:rFonts w:asciiTheme="majorHAnsi" w:hAnsiTheme="majorHAnsi" w:cstheme="majorHAnsi"/>
          <w:b/>
          <w:spacing w:val="22"/>
        </w:rPr>
        <w:t xml:space="preserve"> </w:t>
      </w:r>
      <w:r w:rsidRPr="002A0117">
        <w:rPr>
          <w:rFonts w:asciiTheme="majorHAnsi" w:hAnsiTheme="majorHAnsi" w:cstheme="majorHAnsi"/>
          <w:b/>
        </w:rPr>
        <w:t>підвищеної</w:t>
      </w:r>
      <w:r w:rsidRPr="002A0117">
        <w:rPr>
          <w:rFonts w:asciiTheme="majorHAnsi" w:hAnsiTheme="majorHAnsi" w:cstheme="majorHAnsi"/>
          <w:b/>
          <w:spacing w:val="25"/>
        </w:rPr>
        <w:t xml:space="preserve"> </w:t>
      </w:r>
      <w:r w:rsidRPr="002A0117">
        <w:rPr>
          <w:rFonts w:asciiTheme="majorHAnsi" w:hAnsiTheme="majorHAnsi" w:cstheme="majorHAnsi"/>
          <w:b/>
        </w:rPr>
        <w:t>небезпеки</w:t>
      </w:r>
      <w:r w:rsidRPr="002A0117">
        <w:rPr>
          <w:rFonts w:asciiTheme="majorHAnsi" w:hAnsiTheme="majorHAnsi" w:cstheme="majorHAnsi"/>
          <w:b/>
          <w:spacing w:val="21"/>
        </w:rPr>
        <w:t xml:space="preserve"> </w:t>
      </w:r>
      <w:r w:rsidRPr="002A0117">
        <w:rPr>
          <w:rFonts w:asciiTheme="majorHAnsi" w:hAnsiTheme="majorHAnsi" w:cstheme="majorHAnsi"/>
          <w:b/>
        </w:rPr>
        <w:t>або</w:t>
      </w:r>
      <w:r w:rsidRPr="002A0117">
        <w:rPr>
          <w:rFonts w:asciiTheme="majorHAnsi" w:hAnsiTheme="majorHAnsi" w:cstheme="majorHAnsi"/>
          <w:b/>
          <w:spacing w:val="21"/>
        </w:rPr>
        <w:t xml:space="preserve"> </w:t>
      </w:r>
      <w:r w:rsidRPr="002A0117">
        <w:rPr>
          <w:rFonts w:asciiTheme="majorHAnsi" w:hAnsiTheme="majorHAnsi" w:cstheme="majorHAnsi"/>
          <w:b/>
        </w:rPr>
        <w:t>декларація</w:t>
      </w:r>
      <w:r w:rsidRPr="002A0117">
        <w:rPr>
          <w:rFonts w:asciiTheme="majorHAnsi" w:hAnsiTheme="majorHAnsi" w:cstheme="majorHAnsi"/>
          <w:b/>
          <w:spacing w:val="20"/>
        </w:rPr>
        <w:t xml:space="preserve"> </w:t>
      </w:r>
      <w:r w:rsidRPr="002A0117">
        <w:rPr>
          <w:rFonts w:asciiTheme="majorHAnsi" w:hAnsiTheme="majorHAnsi" w:cstheme="majorHAnsi"/>
          <w:b/>
        </w:rPr>
        <w:t>відповідності</w:t>
      </w:r>
      <w:r w:rsidRPr="002A0117">
        <w:rPr>
          <w:rFonts w:asciiTheme="majorHAnsi" w:hAnsiTheme="majorHAnsi" w:cstheme="majorHAnsi"/>
          <w:b/>
          <w:spacing w:val="-42"/>
        </w:rPr>
        <w:t xml:space="preserve">  </w:t>
      </w:r>
      <w:r w:rsidRPr="002A0117">
        <w:rPr>
          <w:rFonts w:asciiTheme="majorHAnsi" w:hAnsiTheme="majorHAnsi" w:cstheme="majorHAnsi"/>
          <w:b/>
        </w:rPr>
        <w:t>матеріально-технічної</w:t>
      </w:r>
      <w:r w:rsidRPr="002A0117">
        <w:rPr>
          <w:rFonts w:asciiTheme="majorHAnsi" w:hAnsiTheme="majorHAnsi" w:cstheme="majorHAnsi"/>
          <w:b/>
          <w:spacing w:val="-1"/>
        </w:rPr>
        <w:t xml:space="preserve"> </w:t>
      </w:r>
      <w:r w:rsidRPr="002A0117">
        <w:rPr>
          <w:rFonts w:asciiTheme="majorHAnsi" w:hAnsiTheme="majorHAnsi" w:cstheme="majorHAnsi"/>
          <w:b/>
        </w:rPr>
        <w:t>бази</w:t>
      </w:r>
      <w:r w:rsidRPr="002A0117">
        <w:rPr>
          <w:rFonts w:asciiTheme="majorHAnsi" w:hAnsiTheme="majorHAnsi" w:cstheme="majorHAnsi"/>
          <w:b/>
          <w:spacing w:val="-3"/>
        </w:rPr>
        <w:t xml:space="preserve"> </w:t>
      </w:r>
      <w:r w:rsidRPr="002A0117">
        <w:rPr>
          <w:rFonts w:asciiTheme="majorHAnsi" w:hAnsiTheme="majorHAnsi" w:cstheme="majorHAnsi"/>
          <w:b/>
        </w:rPr>
        <w:t>вимогам законодавства</w:t>
      </w:r>
      <w:r w:rsidRPr="002A0117">
        <w:rPr>
          <w:rFonts w:asciiTheme="majorHAnsi" w:hAnsiTheme="majorHAnsi" w:cstheme="majorHAnsi"/>
          <w:b/>
          <w:spacing w:val="1"/>
        </w:rPr>
        <w:t xml:space="preserve"> </w:t>
      </w:r>
      <w:r w:rsidRPr="002A0117">
        <w:rPr>
          <w:rFonts w:asciiTheme="majorHAnsi" w:hAnsiTheme="majorHAnsi" w:cstheme="majorHAnsi"/>
          <w:b/>
        </w:rPr>
        <w:t>з</w:t>
      </w:r>
      <w:r w:rsidRPr="002A0117">
        <w:rPr>
          <w:rFonts w:asciiTheme="majorHAnsi" w:hAnsiTheme="majorHAnsi" w:cstheme="majorHAnsi"/>
          <w:b/>
          <w:spacing w:val="-1"/>
        </w:rPr>
        <w:t xml:space="preserve"> </w:t>
      </w:r>
      <w:r w:rsidRPr="002A0117">
        <w:rPr>
          <w:rFonts w:asciiTheme="majorHAnsi" w:hAnsiTheme="majorHAnsi" w:cstheme="majorHAnsi"/>
          <w:b/>
        </w:rPr>
        <w:t>питань</w:t>
      </w:r>
      <w:r w:rsidRPr="002A0117">
        <w:rPr>
          <w:rFonts w:asciiTheme="majorHAnsi" w:hAnsiTheme="majorHAnsi" w:cstheme="majorHAnsi"/>
          <w:b/>
          <w:spacing w:val="-1"/>
        </w:rPr>
        <w:t xml:space="preserve"> </w:t>
      </w:r>
      <w:r w:rsidRPr="002A0117">
        <w:rPr>
          <w:rFonts w:asciiTheme="majorHAnsi" w:hAnsiTheme="majorHAnsi" w:cstheme="majorHAnsi"/>
          <w:b/>
        </w:rPr>
        <w:t>охорони</w:t>
      </w:r>
      <w:r w:rsidRPr="002A0117">
        <w:rPr>
          <w:rFonts w:asciiTheme="majorHAnsi" w:hAnsiTheme="majorHAnsi" w:cstheme="majorHAnsi"/>
          <w:b/>
          <w:spacing w:val="-1"/>
        </w:rPr>
        <w:t xml:space="preserve"> </w:t>
      </w:r>
      <w:r w:rsidRPr="002A0117">
        <w:rPr>
          <w:rFonts w:asciiTheme="majorHAnsi" w:hAnsiTheme="majorHAnsi" w:cstheme="majorHAnsi"/>
          <w:b/>
        </w:rPr>
        <w:t>праці»</w:t>
      </w:r>
      <w:r w:rsidRPr="002A0117">
        <w:rPr>
          <w:rFonts w:asciiTheme="majorHAnsi" w:hAnsiTheme="majorHAnsi" w:cstheme="majorHAnsi"/>
        </w:rPr>
        <w:t xml:space="preserve"> на </w:t>
      </w:r>
      <w:r>
        <w:rPr>
          <w:rFonts w:asciiTheme="majorHAnsi" w:hAnsiTheme="majorHAnsi" w:cstheme="majorHAnsi"/>
        </w:rPr>
        <w:t xml:space="preserve">текст </w:t>
      </w:r>
      <w:r w:rsidRPr="002A0117">
        <w:rPr>
          <w:rFonts w:asciiTheme="majorHAnsi" w:hAnsiTheme="majorHAnsi" w:cstheme="majorHAnsi"/>
          <w:b/>
        </w:rPr>
        <w:t>«Копія</w:t>
      </w:r>
      <w:r w:rsidRPr="002A0117">
        <w:rPr>
          <w:rFonts w:asciiTheme="majorHAnsi" w:hAnsiTheme="majorHAnsi" w:cstheme="majorHAnsi"/>
          <w:b/>
          <w:spacing w:val="20"/>
        </w:rPr>
        <w:t xml:space="preserve"> </w:t>
      </w:r>
      <w:r w:rsidRPr="002A0117">
        <w:rPr>
          <w:rFonts w:asciiTheme="majorHAnsi" w:hAnsiTheme="majorHAnsi" w:cstheme="majorHAnsi"/>
          <w:b/>
        </w:rPr>
        <w:t>чинного</w:t>
      </w:r>
      <w:r w:rsidRPr="002A0117">
        <w:rPr>
          <w:rFonts w:asciiTheme="majorHAnsi" w:hAnsiTheme="majorHAnsi" w:cstheme="majorHAnsi"/>
          <w:b/>
          <w:spacing w:val="23"/>
        </w:rPr>
        <w:t xml:space="preserve"> </w:t>
      </w:r>
      <w:r w:rsidRPr="002A0117">
        <w:rPr>
          <w:rFonts w:asciiTheme="majorHAnsi" w:hAnsiTheme="majorHAnsi" w:cstheme="majorHAnsi"/>
          <w:b/>
        </w:rPr>
        <w:t>дозволу/декларації</w:t>
      </w:r>
      <w:r w:rsidRPr="002A0117">
        <w:rPr>
          <w:rFonts w:asciiTheme="majorHAnsi" w:hAnsiTheme="majorHAnsi" w:cstheme="majorHAnsi"/>
          <w:b/>
          <w:spacing w:val="21"/>
        </w:rPr>
        <w:t xml:space="preserve"> </w:t>
      </w:r>
      <w:r w:rsidRPr="002A0117">
        <w:rPr>
          <w:rFonts w:asciiTheme="majorHAnsi" w:hAnsiTheme="majorHAnsi" w:cstheme="majorHAnsi"/>
          <w:b/>
        </w:rPr>
        <w:t>на</w:t>
      </w:r>
      <w:r w:rsidRPr="002A0117">
        <w:rPr>
          <w:rFonts w:asciiTheme="majorHAnsi" w:hAnsiTheme="majorHAnsi" w:cstheme="majorHAnsi"/>
          <w:b/>
          <w:spacing w:val="21"/>
        </w:rPr>
        <w:t xml:space="preserve"> </w:t>
      </w:r>
      <w:r w:rsidRPr="002A0117">
        <w:rPr>
          <w:rFonts w:asciiTheme="majorHAnsi" w:hAnsiTheme="majorHAnsi" w:cstheme="majorHAnsi"/>
          <w:b/>
        </w:rPr>
        <w:t>виконання</w:t>
      </w:r>
      <w:r w:rsidRPr="002A0117">
        <w:rPr>
          <w:rFonts w:asciiTheme="majorHAnsi" w:hAnsiTheme="majorHAnsi" w:cstheme="majorHAnsi"/>
          <w:b/>
          <w:spacing w:val="22"/>
        </w:rPr>
        <w:t xml:space="preserve"> </w:t>
      </w:r>
      <w:r w:rsidRPr="002A0117">
        <w:rPr>
          <w:rFonts w:asciiTheme="majorHAnsi" w:hAnsiTheme="majorHAnsi" w:cstheme="majorHAnsi"/>
          <w:b/>
        </w:rPr>
        <w:t>робіт</w:t>
      </w:r>
      <w:r w:rsidRPr="002A0117">
        <w:rPr>
          <w:rFonts w:asciiTheme="majorHAnsi" w:hAnsiTheme="majorHAnsi" w:cstheme="majorHAnsi"/>
          <w:b/>
          <w:spacing w:val="22"/>
        </w:rPr>
        <w:t xml:space="preserve"> </w:t>
      </w:r>
      <w:r w:rsidRPr="002A0117">
        <w:rPr>
          <w:rFonts w:asciiTheme="majorHAnsi" w:hAnsiTheme="majorHAnsi" w:cstheme="majorHAnsi"/>
          <w:b/>
        </w:rPr>
        <w:t>підвищеної</w:t>
      </w:r>
      <w:r w:rsidRPr="002A0117">
        <w:rPr>
          <w:rFonts w:asciiTheme="majorHAnsi" w:hAnsiTheme="majorHAnsi" w:cstheme="majorHAnsi"/>
          <w:b/>
          <w:spacing w:val="25"/>
        </w:rPr>
        <w:t xml:space="preserve"> </w:t>
      </w:r>
      <w:r w:rsidRPr="002A0117">
        <w:rPr>
          <w:rFonts w:asciiTheme="majorHAnsi" w:hAnsiTheme="majorHAnsi" w:cstheme="majorHAnsi"/>
          <w:b/>
        </w:rPr>
        <w:t>небезпеки</w:t>
      </w:r>
      <w:r w:rsidRPr="002A0117">
        <w:rPr>
          <w:rFonts w:asciiTheme="majorHAnsi" w:hAnsiTheme="majorHAnsi" w:cstheme="majorHAnsi"/>
          <w:b/>
          <w:spacing w:val="21"/>
        </w:rPr>
        <w:t xml:space="preserve"> </w:t>
      </w:r>
      <w:r w:rsidRPr="002A0117">
        <w:rPr>
          <w:rFonts w:asciiTheme="majorHAnsi" w:hAnsiTheme="majorHAnsi" w:cstheme="majorHAnsi"/>
          <w:b/>
        </w:rPr>
        <w:t>або</w:t>
      </w:r>
      <w:r w:rsidRPr="002A0117">
        <w:rPr>
          <w:rFonts w:asciiTheme="majorHAnsi" w:hAnsiTheme="majorHAnsi" w:cstheme="majorHAnsi"/>
          <w:b/>
          <w:spacing w:val="21"/>
        </w:rPr>
        <w:t xml:space="preserve"> </w:t>
      </w:r>
      <w:r w:rsidRPr="002A0117">
        <w:rPr>
          <w:rFonts w:asciiTheme="majorHAnsi" w:hAnsiTheme="majorHAnsi" w:cstheme="majorHAnsi"/>
          <w:b/>
        </w:rPr>
        <w:t>декларація</w:t>
      </w:r>
      <w:r w:rsidRPr="002A0117">
        <w:rPr>
          <w:rFonts w:asciiTheme="majorHAnsi" w:hAnsiTheme="majorHAnsi" w:cstheme="majorHAnsi"/>
          <w:b/>
          <w:spacing w:val="20"/>
        </w:rPr>
        <w:t xml:space="preserve"> </w:t>
      </w:r>
      <w:r w:rsidRPr="002A0117">
        <w:rPr>
          <w:rFonts w:asciiTheme="majorHAnsi" w:hAnsiTheme="majorHAnsi" w:cstheme="majorHAnsi"/>
          <w:b/>
        </w:rPr>
        <w:t>відповідності</w:t>
      </w:r>
      <w:r w:rsidRPr="002A0117">
        <w:rPr>
          <w:rFonts w:asciiTheme="majorHAnsi" w:hAnsiTheme="majorHAnsi" w:cstheme="majorHAnsi"/>
          <w:b/>
          <w:spacing w:val="-42"/>
        </w:rPr>
        <w:t xml:space="preserve">  </w:t>
      </w:r>
      <w:r w:rsidRPr="002A0117">
        <w:rPr>
          <w:rFonts w:asciiTheme="majorHAnsi" w:hAnsiTheme="majorHAnsi" w:cstheme="majorHAnsi"/>
          <w:b/>
        </w:rPr>
        <w:t>матеріально-технічної</w:t>
      </w:r>
      <w:r w:rsidRPr="002A0117">
        <w:rPr>
          <w:rFonts w:asciiTheme="majorHAnsi" w:hAnsiTheme="majorHAnsi" w:cstheme="majorHAnsi"/>
          <w:b/>
          <w:spacing w:val="-1"/>
        </w:rPr>
        <w:t xml:space="preserve"> </w:t>
      </w:r>
      <w:r w:rsidRPr="002A0117">
        <w:rPr>
          <w:rFonts w:asciiTheme="majorHAnsi" w:hAnsiTheme="majorHAnsi" w:cstheme="majorHAnsi"/>
          <w:b/>
        </w:rPr>
        <w:t>бази</w:t>
      </w:r>
      <w:r w:rsidRPr="002A0117">
        <w:rPr>
          <w:rFonts w:asciiTheme="majorHAnsi" w:hAnsiTheme="majorHAnsi" w:cstheme="majorHAnsi"/>
          <w:b/>
          <w:spacing w:val="-3"/>
        </w:rPr>
        <w:t xml:space="preserve"> </w:t>
      </w:r>
      <w:r w:rsidRPr="002A0117">
        <w:rPr>
          <w:rFonts w:asciiTheme="majorHAnsi" w:hAnsiTheme="majorHAnsi" w:cstheme="majorHAnsi"/>
          <w:b/>
        </w:rPr>
        <w:t>вимогам законодавства</w:t>
      </w:r>
      <w:r w:rsidRPr="002A0117">
        <w:rPr>
          <w:rFonts w:asciiTheme="majorHAnsi" w:hAnsiTheme="majorHAnsi" w:cstheme="majorHAnsi"/>
          <w:b/>
          <w:spacing w:val="1"/>
        </w:rPr>
        <w:t xml:space="preserve"> </w:t>
      </w:r>
      <w:r w:rsidRPr="002A0117">
        <w:rPr>
          <w:rFonts w:asciiTheme="majorHAnsi" w:hAnsiTheme="majorHAnsi" w:cstheme="majorHAnsi"/>
          <w:b/>
        </w:rPr>
        <w:t>з</w:t>
      </w:r>
      <w:r w:rsidRPr="002A0117">
        <w:rPr>
          <w:rFonts w:asciiTheme="majorHAnsi" w:hAnsiTheme="majorHAnsi" w:cstheme="majorHAnsi"/>
          <w:b/>
          <w:spacing w:val="-1"/>
        </w:rPr>
        <w:t xml:space="preserve"> </w:t>
      </w:r>
      <w:r w:rsidRPr="002A0117">
        <w:rPr>
          <w:rFonts w:asciiTheme="majorHAnsi" w:hAnsiTheme="majorHAnsi" w:cstheme="majorHAnsi"/>
          <w:b/>
        </w:rPr>
        <w:t>питань</w:t>
      </w:r>
      <w:r w:rsidRPr="002A0117">
        <w:rPr>
          <w:rFonts w:asciiTheme="majorHAnsi" w:hAnsiTheme="majorHAnsi" w:cstheme="majorHAnsi"/>
          <w:b/>
          <w:spacing w:val="-1"/>
        </w:rPr>
        <w:t xml:space="preserve"> </w:t>
      </w:r>
      <w:r w:rsidRPr="002A0117">
        <w:rPr>
          <w:rFonts w:asciiTheme="majorHAnsi" w:hAnsiTheme="majorHAnsi" w:cstheme="majorHAnsi"/>
          <w:b/>
        </w:rPr>
        <w:t>охорони</w:t>
      </w:r>
      <w:r w:rsidRPr="002A0117">
        <w:rPr>
          <w:rFonts w:asciiTheme="majorHAnsi" w:hAnsiTheme="majorHAnsi" w:cstheme="majorHAnsi"/>
          <w:b/>
          <w:spacing w:val="-1"/>
        </w:rPr>
        <w:t xml:space="preserve"> </w:t>
      </w:r>
      <w:r w:rsidRPr="002A0117">
        <w:rPr>
          <w:rFonts w:asciiTheme="majorHAnsi" w:hAnsiTheme="majorHAnsi" w:cstheme="majorHAnsi"/>
          <w:b/>
        </w:rPr>
        <w:t xml:space="preserve">праці або </w:t>
      </w:r>
      <w:r w:rsidRPr="002A0117">
        <w:rPr>
          <w:b/>
        </w:rPr>
        <w:t>копії посвідчень фахівців, які будуть виконувати електромонтажні роботи за предметом закупівлі про проходження навчання та перевірки знань з Охорони праці на виконання робіт підвищеної небезпеки з присвоєнням групи допуску не нижче 3-ї»</w:t>
      </w:r>
      <w:r w:rsidRPr="002A0117">
        <w:t>.</w:t>
      </w:r>
    </w:p>
    <w:p w:rsidR="007F25DE" w:rsidRPr="00920D0F" w:rsidRDefault="007F25DE" w:rsidP="007F25DE">
      <w:pPr>
        <w:pStyle w:val="Default"/>
        <w:jc w:val="both"/>
        <w:rPr>
          <w:rFonts w:asciiTheme="majorHAnsi" w:hAnsiTheme="majorHAnsi" w:cstheme="majorHAnsi"/>
          <w:b/>
          <w:color w:val="auto"/>
          <w:spacing w:val="20"/>
        </w:rPr>
      </w:pPr>
    </w:p>
    <w:p w:rsidR="00D36812" w:rsidRDefault="00D36812" w:rsidP="007F25DE">
      <w:pPr>
        <w:pStyle w:val="Default"/>
        <w:jc w:val="both"/>
        <w:rPr>
          <w:rFonts w:asciiTheme="majorHAnsi" w:hAnsiTheme="majorHAnsi" w:cstheme="majorHAnsi"/>
          <w:b/>
          <w:color w:val="auto"/>
          <w:spacing w:val="20"/>
        </w:rPr>
      </w:pPr>
    </w:p>
    <w:p w:rsidR="00D36812" w:rsidRDefault="00D36812" w:rsidP="007F25DE">
      <w:pPr>
        <w:pStyle w:val="Default"/>
        <w:jc w:val="both"/>
        <w:rPr>
          <w:rFonts w:asciiTheme="majorHAnsi" w:hAnsiTheme="majorHAnsi" w:cstheme="majorHAnsi"/>
          <w:b/>
          <w:color w:val="auto"/>
          <w:spacing w:val="20"/>
        </w:rPr>
      </w:pPr>
    </w:p>
    <w:p w:rsidR="007F25DE" w:rsidRPr="004428F6" w:rsidRDefault="007F25DE" w:rsidP="007F25DE">
      <w:pPr>
        <w:pStyle w:val="Default"/>
        <w:jc w:val="both"/>
        <w:rPr>
          <w:rFonts w:asciiTheme="majorHAnsi" w:hAnsiTheme="majorHAnsi" w:cstheme="majorHAnsi"/>
          <w:b/>
          <w:color w:val="auto"/>
          <w:spacing w:val="20"/>
        </w:rPr>
      </w:pPr>
      <w:r w:rsidRPr="004428F6">
        <w:rPr>
          <w:rFonts w:asciiTheme="majorHAnsi" w:hAnsiTheme="majorHAnsi" w:cstheme="majorHAnsi"/>
          <w:b/>
          <w:color w:val="auto"/>
          <w:spacing w:val="20"/>
        </w:rPr>
        <w:lastRenderedPageBreak/>
        <w:t>ВИРІШИВ:</w:t>
      </w:r>
    </w:p>
    <w:p w:rsidR="00D36812" w:rsidRPr="007F25DE" w:rsidRDefault="00D36812" w:rsidP="00D36812">
      <w:pPr>
        <w:pStyle w:val="1"/>
        <w:shd w:val="clear" w:color="auto" w:fill="EEEEEE"/>
        <w:spacing w:before="0"/>
        <w:ind w:firstLine="709"/>
        <w:jc w:val="both"/>
        <w:textAlignment w:val="baseline"/>
        <w:rPr>
          <w:rFonts w:cstheme="majorHAnsi"/>
          <w:color w:val="auto"/>
          <w:sz w:val="24"/>
          <w:szCs w:val="24"/>
          <w:shd w:val="clear" w:color="auto" w:fill="FDFEFD"/>
        </w:rPr>
      </w:pPr>
      <w:r w:rsidRPr="007F25DE">
        <w:rPr>
          <w:rFonts w:cstheme="majorHAnsi"/>
          <w:b w:val="0"/>
          <w:color w:val="auto"/>
          <w:sz w:val="24"/>
          <w:szCs w:val="24"/>
        </w:rPr>
        <w:t xml:space="preserve">1. </w:t>
      </w:r>
      <w:r>
        <w:rPr>
          <w:rFonts w:cstheme="majorHAnsi"/>
          <w:b w:val="0"/>
          <w:color w:val="auto"/>
          <w:sz w:val="24"/>
          <w:szCs w:val="24"/>
        </w:rPr>
        <w:t>Внести</w:t>
      </w:r>
      <w:r w:rsidRPr="007F25DE">
        <w:rPr>
          <w:rFonts w:cstheme="majorHAnsi"/>
          <w:b w:val="0"/>
          <w:color w:val="auto"/>
          <w:sz w:val="24"/>
          <w:szCs w:val="24"/>
        </w:rPr>
        <w:t xml:space="preserve"> змін</w:t>
      </w:r>
      <w:r>
        <w:rPr>
          <w:rFonts w:cstheme="majorHAnsi"/>
          <w:b w:val="0"/>
          <w:color w:val="auto"/>
          <w:sz w:val="24"/>
          <w:szCs w:val="24"/>
        </w:rPr>
        <w:t>и</w:t>
      </w:r>
      <w:r w:rsidRPr="007F25DE">
        <w:rPr>
          <w:rFonts w:cstheme="majorHAnsi"/>
          <w:b w:val="0"/>
          <w:color w:val="auto"/>
          <w:sz w:val="24"/>
          <w:szCs w:val="24"/>
        </w:rPr>
        <w:t xml:space="preserve"> до тендерної документації щодо проведення процедури закупівлі </w:t>
      </w:r>
      <w:r w:rsidRPr="002A0117">
        <w:rPr>
          <w:rFonts w:cstheme="majorHAnsi"/>
          <w:color w:val="auto"/>
          <w:sz w:val="24"/>
          <w:szCs w:val="24"/>
        </w:rPr>
        <w:t>«</w:t>
      </w:r>
      <w:r w:rsidRPr="002A0117">
        <w:rPr>
          <w:rFonts w:cstheme="majorHAnsi"/>
          <w:bCs w:val="0"/>
          <w:color w:val="000000"/>
          <w:sz w:val="24"/>
          <w:szCs w:val="24"/>
          <w:bdr w:val="none" w:sz="0" w:space="0" w:color="auto" w:frame="1"/>
        </w:rPr>
        <w:t>Поточний ремонт електрощитових № 1, № 2, заміна електричного обладнання будівлі Інституту історії України Національної академії наук України за адресою: вул. Михайла Грушевського, 4, м. Київ, 01001»</w:t>
      </w:r>
      <w:r w:rsidRPr="007F25DE">
        <w:rPr>
          <w:rFonts w:cstheme="majorHAnsi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7F25DE">
        <w:rPr>
          <w:rFonts w:cstheme="majorHAnsi"/>
          <w:b w:val="0"/>
          <w:color w:val="auto"/>
          <w:sz w:val="24"/>
          <w:szCs w:val="24"/>
        </w:rPr>
        <w:t xml:space="preserve">за допомогою відкритих торгів на загальну суму </w:t>
      </w:r>
      <w:r w:rsidRPr="007F25DE">
        <w:rPr>
          <w:rFonts w:cstheme="majorHAnsi"/>
          <w:color w:val="auto"/>
          <w:sz w:val="24"/>
          <w:szCs w:val="24"/>
        </w:rPr>
        <w:t>183 000,00</w:t>
      </w:r>
      <w:r w:rsidRPr="007F25DE">
        <w:rPr>
          <w:rFonts w:cstheme="majorHAnsi"/>
          <w:b w:val="0"/>
          <w:color w:val="auto"/>
          <w:sz w:val="24"/>
          <w:szCs w:val="24"/>
        </w:rPr>
        <w:t xml:space="preserve"> грн. (сто вісімдесят три тисячі грн. 00 коп.) за ДК 021:2015 «Єдиний закупівельний словник» – код </w:t>
      </w:r>
      <w:r w:rsidRPr="007F25DE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45310000-3</w:t>
      </w:r>
      <w:r w:rsidRPr="007F25DE">
        <w:rPr>
          <w:rFonts w:cstheme="majorHAnsi"/>
          <w:color w:val="777777"/>
          <w:sz w:val="24"/>
          <w:szCs w:val="24"/>
          <w:shd w:val="clear" w:color="auto" w:fill="FDFEFD"/>
        </w:rPr>
        <w:t> - </w:t>
      </w:r>
      <w:r w:rsidRPr="007F25DE">
        <w:rPr>
          <w:rFonts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Електромонтажні роботи</w:t>
      </w:r>
      <w:r w:rsidRPr="007F25DE">
        <w:rPr>
          <w:rFonts w:cstheme="majorHAnsi"/>
          <w:color w:val="auto"/>
          <w:sz w:val="24"/>
          <w:szCs w:val="24"/>
          <w:shd w:val="clear" w:color="auto" w:fill="FDFEFD"/>
        </w:rPr>
        <w:t xml:space="preserve">, </w:t>
      </w:r>
      <w:r w:rsidRPr="007F25DE">
        <w:rPr>
          <w:rFonts w:cstheme="majorHAnsi"/>
          <w:b w:val="0"/>
          <w:color w:val="auto"/>
          <w:sz w:val="24"/>
          <w:szCs w:val="24"/>
          <w:shd w:val="clear" w:color="auto" w:fill="FDFEFD"/>
        </w:rPr>
        <w:t xml:space="preserve">у зв’язку </w:t>
      </w:r>
      <w:r>
        <w:rPr>
          <w:rFonts w:cstheme="majorHAnsi"/>
          <w:b w:val="0"/>
          <w:color w:val="auto"/>
          <w:sz w:val="24"/>
          <w:szCs w:val="24"/>
          <w:shd w:val="clear" w:color="auto" w:fill="FDFEFD"/>
        </w:rPr>
        <w:t>з важливим доповненням з технічних питань</w:t>
      </w:r>
      <w:r w:rsidRPr="007F25DE">
        <w:rPr>
          <w:rFonts w:cstheme="majorHAnsi"/>
          <w:b w:val="0"/>
          <w:color w:val="auto"/>
          <w:sz w:val="24"/>
          <w:szCs w:val="24"/>
          <w:shd w:val="clear" w:color="auto" w:fill="FDFEFD"/>
        </w:rPr>
        <w:t>, а саме:</w:t>
      </w:r>
    </w:p>
    <w:p w:rsidR="00D36812" w:rsidRDefault="00D36812" w:rsidP="00D36812">
      <w:pPr>
        <w:ind w:firstLine="709"/>
        <w:jc w:val="both"/>
        <w:rPr>
          <w:rFonts w:asciiTheme="majorHAnsi" w:hAnsiTheme="majorHAnsi" w:cstheme="majorHAnsi"/>
        </w:rPr>
      </w:pPr>
    </w:p>
    <w:p w:rsidR="00D36812" w:rsidRPr="002A0117" w:rsidRDefault="00D36812" w:rsidP="00D36812">
      <w:pPr>
        <w:ind w:firstLine="709"/>
        <w:jc w:val="both"/>
      </w:pPr>
      <w:r w:rsidRPr="002A0117">
        <w:rPr>
          <w:rFonts w:asciiTheme="majorHAnsi" w:hAnsiTheme="majorHAnsi" w:cstheme="majorHAnsi"/>
        </w:rPr>
        <w:t xml:space="preserve">1.1. Замінити в Тендерній документації Додатку 1 </w:t>
      </w:r>
      <w:r>
        <w:rPr>
          <w:rFonts w:asciiTheme="majorHAnsi" w:hAnsiTheme="majorHAnsi" w:cstheme="majorHAnsi"/>
        </w:rPr>
        <w:t>у</w:t>
      </w:r>
      <w:r w:rsidRPr="002A0117">
        <w:rPr>
          <w:rFonts w:asciiTheme="majorHAnsi" w:hAnsiTheme="majorHAnsi" w:cstheme="majorHAnsi"/>
        </w:rPr>
        <w:t xml:space="preserve"> розділі «Інша</w:t>
      </w:r>
      <w:r w:rsidRPr="002A0117">
        <w:rPr>
          <w:rFonts w:asciiTheme="majorHAnsi" w:hAnsiTheme="majorHAnsi" w:cstheme="majorHAnsi"/>
          <w:spacing w:val="-4"/>
        </w:rPr>
        <w:t xml:space="preserve"> </w:t>
      </w:r>
      <w:r w:rsidRPr="002A0117">
        <w:rPr>
          <w:rFonts w:asciiTheme="majorHAnsi" w:hAnsiTheme="majorHAnsi" w:cstheme="majorHAnsi"/>
        </w:rPr>
        <w:t>інформація (для</w:t>
      </w:r>
      <w:r w:rsidRPr="002A0117">
        <w:rPr>
          <w:rFonts w:asciiTheme="majorHAnsi" w:hAnsiTheme="majorHAnsi" w:cstheme="majorHAnsi"/>
          <w:spacing w:val="-4"/>
        </w:rPr>
        <w:t xml:space="preserve"> </w:t>
      </w:r>
      <w:r w:rsidRPr="002A0117">
        <w:rPr>
          <w:rFonts w:asciiTheme="majorHAnsi" w:hAnsiTheme="majorHAnsi" w:cstheme="majorHAnsi"/>
        </w:rPr>
        <w:t>УЧАСНИКІВ</w:t>
      </w:r>
      <w:r w:rsidRPr="002A0117">
        <w:rPr>
          <w:rFonts w:asciiTheme="majorHAnsi" w:hAnsiTheme="majorHAnsi" w:cstheme="majorHAnsi"/>
          <w:spacing w:val="-3"/>
        </w:rPr>
        <w:t xml:space="preserve"> </w:t>
      </w:r>
      <w:r w:rsidRPr="002A0117">
        <w:rPr>
          <w:rFonts w:asciiTheme="majorHAnsi" w:hAnsiTheme="majorHAnsi" w:cstheme="majorHAnsi"/>
        </w:rPr>
        <w:t>-</w:t>
      </w:r>
      <w:r w:rsidRPr="002A0117">
        <w:rPr>
          <w:rFonts w:asciiTheme="majorHAnsi" w:hAnsiTheme="majorHAnsi" w:cstheme="majorHAnsi"/>
          <w:spacing w:val="-4"/>
        </w:rPr>
        <w:t xml:space="preserve"> </w:t>
      </w:r>
      <w:r w:rsidRPr="002A0117">
        <w:rPr>
          <w:rFonts w:asciiTheme="majorHAnsi" w:hAnsiTheme="majorHAnsi" w:cstheme="majorHAnsi"/>
        </w:rPr>
        <w:t>юридичних</w:t>
      </w:r>
      <w:r w:rsidRPr="002A0117">
        <w:rPr>
          <w:rFonts w:asciiTheme="majorHAnsi" w:hAnsiTheme="majorHAnsi" w:cstheme="majorHAnsi"/>
          <w:spacing w:val="-3"/>
        </w:rPr>
        <w:t xml:space="preserve"> </w:t>
      </w:r>
      <w:r w:rsidRPr="002A0117">
        <w:rPr>
          <w:rFonts w:asciiTheme="majorHAnsi" w:hAnsiTheme="majorHAnsi" w:cstheme="majorHAnsi"/>
        </w:rPr>
        <w:t>осіб,</w:t>
      </w:r>
      <w:r w:rsidRPr="002A0117">
        <w:rPr>
          <w:rFonts w:asciiTheme="majorHAnsi" w:hAnsiTheme="majorHAnsi" w:cstheme="majorHAnsi"/>
          <w:spacing w:val="-2"/>
        </w:rPr>
        <w:t xml:space="preserve"> </w:t>
      </w:r>
      <w:r w:rsidRPr="002A0117">
        <w:rPr>
          <w:rFonts w:asciiTheme="majorHAnsi" w:hAnsiTheme="majorHAnsi" w:cstheme="majorHAnsi"/>
        </w:rPr>
        <w:t>фізичних</w:t>
      </w:r>
      <w:r w:rsidRPr="002A0117">
        <w:rPr>
          <w:rFonts w:asciiTheme="majorHAnsi" w:hAnsiTheme="majorHAnsi" w:cstheme="majorHAnsi"/>
          <w:spacing w:val="-3"/>
        </w:rPr>
        <w:t xml:space="preserve"> </w:t>
      </w:r>
      <w:r w:rsidRPr="002A0117">
        <w:rPr>
          <w:rFonts w:asciiTheme="majorHAnsi" w:hAnsiTheme="majorHAnsi" w:cstheme="majorHAnsi"/>
        </w:rPr>
        <w:t>осіб</w:t>
      </w:r>
      <w:r w:rsidRPr="002A0117">
        <w:rPr>
          <w:rFonts w:asciiTheme="majorHAnsi" w:hAnsiTheme="majorHAnsi" w:cstheme="majorHAnsi"/>
          <w:spacing w:val="-5"/>
        </w:rPr>
        <w:t xml:space="preserve"> </w:t>
      </w:r>
      <w:r w:rsidRPr="002A0117">
        <w:rPr>
          <w:rFonts w:asciiTheme="majorHAnsi" w:hAnsiTheme="majorHAnsi" w:cstheme="majorHAnsi"/>
        </w:rPr>
        <w:t>та</w:t>
      </w:r>
      <w:r w:rsidRPr="002A0117">
        <w:rPr>
          <w:rFonts w:asciiTheme="majorHAnsi" w:hAnsiTheme="majorHAnsi" w:cstheme="majorHAnsi"/>
          <w:spacing w:val="-3"/>
        </w:rPr>
        <w:t xml:space="preserve"> ф</w:t>
      </w:r>
      <w:r w:rsidRPr="002A0117">
        <w:rPr>
          <w:rFonts w:asciiTheme="majorHAnsi" w:hAnsiTheme="majorHAnsi" w:cstheme="majorHAnsi"/>
        </w:rPr>
        <w:t>ізичних</w:t>
      </w:r>
      <w:r w:rsidRPr="002A0117">
        <w:rPr>
          <w:rFonts w:asciiTheme="majorHAnsi" w:hAnsiTheme="majorHAnsi" w:cstheme="majorHAnsi"/>
          <w:spacing w:val="-4"/>
        </w:rPr>
        <w:t xml:space="preserve"> о</w:t>
      </w:r>
      <w:r w:rsidRPr="002A0117">
        <w:rPr>
          <w:rFonts w:asciiTheme="majorHAnsi" w:hAnsiTheme="majorHAnsi" w:cstheme="majorHAnsi"/>
        </w:rPr>
        <w:t xml:space="preserve">сіб-підприємців)» </w:t>
      </w:r>
      <w:bookmarkStart w:id="0" w:name="_GoBack"/>
      <w:bookmarkEnd w:id="0"/>
      <w:r w:rsidRPr="002A0117">
        <w:rPr>
          <w:rFonts w:asciiTheme="majorHAnsi" w:hAnsiTheme="majorHAnsi" w:cstheme="majorHAnsi"/>
        </w:rPr>
        <w:t>п. 5</w:t>
      </w:r>
      <w:r w:rsidRPr="002A0117">
        <w:rPr>
          <w:rFonts w:asciiTheme="majorHAnsi" w:hAnsiTheme="majorHAnsi" w:cstheme="majorHAnsi"/>
          <w:b/>
        </w:rPr>
        <w:t xml:space="preserve"> «Копія</w:t>
      </w:r>
      <w:r w:rsidRPr="002A0117">
        <w:rPr>
          <w:rFonts w:asciiTheme="majorHAnsi" w:hAnsiTheme="majorHAnsi" w:cstheme="majorHAnsi"/>
          <w:b/>
          <w:spacing w:val="20"/>
        </w:rPr>
        <w:t xml:space="preserve"> </w:t>
      </w:r>
      <w:r w:rsidRPr="002A0117">
        <w:rPr>
          <w:rFonts w:asciiTheme="majorHAnsi" w:hAnsiTheme="majorHAnsi" w:cstheme="majorHAnsi"/>
          <w:b/>
        </w:rPr>
        <w:t>чинного</w:t>
      </w:r>
      <w:r w:rsidRPr="002A0117">
        <w:rPr>
          <w:rFonts w:asciiTheme="majorHAnsi" w:hAnsiTheme="majorHAnsi" w:cstheme="majorHAnsi"/>
          <w:b/>
          <w:spacing w:val="23"/>
        </w:rPr>
        <w:t xml:space="preserve"> </w:t>
      </w:r>
      <w:r w:rsidRPr="002A0117">
        <w:rPr>
          <w:rFonts w:asciiTheme="majorHAnsi" w:hAnsiTheme="majorHAnsi" w:cstheme="majorHAnsi"/>
          <w:b/>
        </w:rPr>
        <w:t>дозволу/декларації</w:t>
      </w:r>
      <w:r w:rsidRPr="002A0117">
        <w:rPr>
          <w:rFonts w:asciiTheme="majorHAnsi" w:hAnsiTheme="majorHAnsi" w:cstheme="majorHAnsi"/>
          <w:b/>
          <w:spacing w:val="21"/>
        </w:rPr>
        <w:t xml:space="preserve"> </w:t>
      </w:r>
      <w:r w:rsidRPr="002A0117">
        <w:rPr>
          <w:rFonts w:asciiTheme="majorHAnsi" w:hAnsiTheme="majorHAnsi" w:cstheme="majorHAnsi"/>
          <w:b/>
        </w:rPr>
        <w:t>на</w:t>
      </w:r>
      <w:r w:rsidRPr="002A0117">
        <w:rPr>
          <w:rFonts w:asciiTheme="majorHAnsi" w:hAnsiTheme="majorHAnsi" w:cstheme="majorHAnsi"/>
          <w:b/>
          <w:spacing w:val="21"/>
        </w:rPr>
        <w:t xml:space="preserve"> </w:t>
      </w:r>
      <w:r w:rsidRPr="002A0117">
        <w:rPr>
          <w:rFonts w:asciiTheme="majorHAnsi" w:hAnsiTheme="majorHAnsi" w:cstheme="majorHAnsi"/>
          <w:b/>
        </w:rPr>
        <w:t>виконання</w:t>
      </w:r>
      <w:r w:rsidRPr="002A0117">
        <w:rPr>
          <w:rFonts w:asciiTheme="majorHAnsi" w:hAnsiTheme="majorHAnsi" w:cstheme="majorHAnsi"/>
          <w:b/>
          <w:spacing w:val="22"/>
        </w:rPr>
        <w:t xml:space="preserve"> </w:t>
      </w:r>
      <w:r w:rsidRPr="002A0117">
        <w:rPr>
          <w:rFonts w:asciiTheme="majorHAnsi" w:hAnsiTheme="majorHAnsi" w:cstheme="majorHAnsi"/>
          <w:b/>
        </w:rPr>
        <w:t>робіт</w:t>
      </w:r>
      <w:r w:rsidRPr="002A0117">
        <w:rPr>
          <w:rFonts w:asciiTheme="majorHAnsi" w:hAnsiTheme="majorHAnsi" w:cstheme="majorHAnsi"/>
          <w:b/>
          <w:spacing w:val="22"/>
        </w:rPr>
        <w:t xml:space="preserve"> </w:t>
      </w:r>
      <w:r w:rsidRPr="002A0117">
        <w:rPr>
          <w:rFonts w:asciiTheme="majorHAnsi" w:hAnsiTheme="majorHAnsi" w:cstheme="majorHAnsi"/>
          <w:b/>
        </w:rPr>
        <w:t>підвищеної</w:t>
      </w:r>
      <w:r w:rsidRPr="002A0117">
        <w:rPr>
          <w:rFonts w:asciiTheme="majorHAnsi" w:hAnsiTheme="majorHAnsi" w:cstheme="majorHAnsi"/>
          <w:b/>
          <w:spacing w:val="25"/>
        </w:rPr>
        <w:t xml:space="preserve"> </w:t>
      </w:r>
      <w:r w:rsidRPr="002A0117">
        <w:rPr>
          <w:rFonts w:asciiTheme="majorHAnsi" w:hAnsiTheme="majorHAnsi" w:cstheme="majorHAnsi"/>
          <w:b/>
        </w:rPr>
        <w:t>небезпеки</w:t>
      </w:r>
      <w:r w:rsidRPr="002A0117">
        <w:rPr>
          <w:rFonts w:asciiTheme="majorHAnsi" w:hAnsiTheme="majorHAnsi" w:cstheme="majorHAnsi"/>
          <w:b/>
          <w:spacing w:val="21"/>
        </w:rPr>
        <w:t xml:space="preserve"> </w:t>
      </w:r>
      <w:r w:rsidRPr="002A0117">
        <w:rPr>
          <w:rFonts w:asciiTheme="majorHAnsi" w:hAnsiTheme="majorHAnsi" w:cstheme="majorHAnsi"/>
          <w:b/>
        </w:rPr>
        <w:t>або</w:t>
      </w:r>
      <w:r w:rsidRPr="002A0117">
        <w:rPr>
          <w:rFonts w:asciiTheme="majorHAnsi" w:hAnsiTheme="majorHAnsi" w:cstheme="majorHAnsi"/>
          <w:b/>
          <w:spacing w:val="21"/>
        </w:rPr>
        <w:t xml:space="preserve"> </w:t>
      </w:r>
      <w:r w:rsidRPr="002A0117">
        <w:rPr>
          <w:rFonts w:asciiTheme="majorHAnsi" w:hAnsiTheme="majorHAnsi" w:cstheme="majorHAnsi"/>
          <w:b/>
        </w:rPr>
        <w:t>декларація</w:t>
      </w:r>
      <w:r w:rsidRPr="002A0117">
        <w:rPr>
          <w:rFonts w:asciiTheme="majorHAnsi" w:hAnsiTheme="majorHAnsi" w:cstheme="majorHAnsi"/>
          <w:b/>
          <w:spacing w:val="20"/>
        </w:rPr>
        <w:t xml:space="preserve"> </w:t>
      </w:r>
      <w:r w:rsidRPr="002A0117">
        <w:rPr>
          <w:rFonts w:asciiTheme="majorHAnsi" w:hAnsiTheme="majorHAnsi" w:cstheme="majorHAnsi"/>
          <w:b/>
        </w:rPr>
        <w:t>відповідності</w:t>
      </w:r>
      <w:r w:rsidRPr="002A0117">
        <w:rPr>
          <w:rFonts w:asciiTheme="majorHAnsi" w:hAnsiTheme="majorHAnsi" w:cstheme="majorHAnsi"/>
          <w:b/>
          <w:spacing w:val="-42"/>
        </w:rPr>
        <w:t xml:space="preserve">  </w:t>
      </w:r>
      <w:r w:rsidRPr="002A0117">
        <w:rPr>
          <w:rFonts w:asciiTheme="majorHAnsi" w:hAnsiTheme="majorHAnsi" w:cstheme="majorHAnsi"/>
          <w:b/>
        </w:rPr>
        <w:t>матеріально-технічної</w:t>
      </w:r>
      <w:r w:rsidRPr="002A0117">
        <w:rPr>
          <w:rFonts w:asciiTheme="majorHAnsi" w:hAnsiTheme="majorHAnsi" w:cstheme="majorHAnsi"/>
          <w:b/>
          <w:spacing w:val="-1"/>
        </w:rPr>
        <w:t xml:space="preserve"> </w:t>
      </w:r>
      <w:r w:rsidRPr="002A0117">
        <w:rPr>
          <w:rFonts w:asciiTheme="majorHAnsi" w:hAnsiTheme="majorHAnsi" w:cstheme="majorHAnsi"/>
          <w:b/>
        </w:rPr>
        <w:t>бази</w:t>
      </w:r>
      <w:r w:rsidRPr="002A0117">
        <w:rPr>
          <w:rFonts w:asciiTheme="majorHAnsi" w:hAnsiTheme="majorHAnsi" w:cstheme="majorHAnsi"/>
          <w:b/>
          <w:spacing w:val="-3"/>
        </w:rPr>
        <w:t xml:space="preserve"> </w:t>
      </w:r>
      <w:r w:rsidRPr="002A0117">
        <w:rPr>
          <w:rFonts w:asciiTheme="majorHAnsi" w:hAnsiTheme="majorHAnsi" w:cstheme="majorHAnsi"/>
          <w:b/>
        </w:rPr>
        <w:t>вимогам законодавства</w:t>
      </w:r>
      <w:r w:rsidRPr="002A0117">
        <w:rPr>
          <w:rFonts w:asciiTheme="majorHAnsi" w:hAnsiTheme="majorHAnsi" w:cstheme="majorHAnsi"/>
          <w:b/>
          <w:spacing w:val="1"/>
        </w:rPr>
        <w:t xml:space="preserve"> </w:t>
      </w:r>
      <w:r w:rsidRPr="002A0117">
        <w:rPr>
          <w:rFonts w:asciiTheme="majorHAnsi" w:hAnsiTheme="majorHAnsi" w:cstheme="majorHAnsi"/>
          <w:b/>
        </w:rPr>
        <w:t>з</w:t>
      </w:r>
      <w:r w:rsidRPr="002A0117">
        <w:rPr>
          <w:rFonts w:asciiTheme="majorHAnsi" w:hAnsiTheme="majorHAnsi" w:cstheme="majorHAnsi"/>
          <w:b/>
          <w:spacing w:val="-1"/>
        </w:rPr>
        <w:t xml:space="preserve"> </w:t>
      </w:r>
      <w:r w:rsidRPr="002A0117">
        <w:rPr>
          <w:rFonts w:asciiTheme="majorHAnsi" w:hAnsiTheme="majorHAnsi" w:cstheme="majorHAnsi"/>
          <w:b/>
        </w:rPr>
        <w:t>питань</w:t>
      </w:r>
      <w:r w:rsidRPr="002A0117">
        <w:rPr>
          <w:rFonts w:asciiTheme="majorHAnsi" w:hAnsiTheme="majorHAnsi" w:cstheme="majorHAnsi"/>
          <w:b/>
          <w:spacing w:val="-1"/>
        </w:rPr>
        <w:t xml:space="preserve"> </w:t>
      </w:r>
      <w:r w:rsidRPr="002A0117">
        <w:rPr>
          <w:rFonts w:asciiTheme="majorHAnsi" w:hAnsiTheme="majorHAnsi" w:cstheme="majorHAnsi"/>
          <w:b/>
        </w:rPr>
        <w:t>охорони</w:t>
      </w:r>
      <w:r w:rsidRPr="002A0117">
        <w:rPr>
          <w:rFonts w:asciiTheme="majorHAnsi" w:hAnsiTheme="majorHAnsi" w:cstheme="majorHAnsi"/>
          <w:b/>
          <w:spacing w:val="-1"/>
        </w:rPr>
        <w:t xml:space="preserve"> </w:t>
      </w:r>
      <w:r w:rsidRPr="002A0117">
        <w:rPr>
          <w:rFonts w:asciiTheme="majorHAnsi" w:hAnsiTheme="majorHAnsi" w:cstheme="majorHAnsi"/>
          <w:b/>
        </w:rPr>
        <w:t>праці»</w:t>
      </w:r>
      <w:r w:rsidRPr="002A0117">
        <w:rPr>
          <w:rFonts w:asciiTheme="majorHAnsi" w:hAnsiTheme="majorHAnsi" w:cstheme="majorHAnsi"/>
        </w:rPr>
        <w:t xml:space="preserve"> на </w:t>
      </w:r>
      <w:r>
        <w:rPr>
          <w:rFonts w:asciiTheme="majorHAnsi" w:hAnsiTheme="majorHAnsi" w:cstheme="majorHAnsi"/>
        </w:rPr>
        <w:t xml:space="preserve">текст </w:t>
      </w:r>
      <w:r w:rsidRPr="002A0117">
        <w:rPr>
          <w:rFonts w:asciiTheme="majorHAnsi" w:hAnsiTheme="majorHAnsi" w:cstheme="majorHAnsi"/>
          <w:b/>
        </w:rPr>
        <w:t>«Копія</w:t>
      </w:r>
      <w:r w:rsidRPr="002A0117">
        <w:rPr>
          <w:rFonts w:asciiTheme="majorHAnsi" w:hAnsiTheme="majorHAnsi" w:cstheme="majorHAnsi"/>
          <w:b/>
          <w:spacing w:val="20"/>
        </w:rPr>
        <w:t xml:space="preserve"> </w:t>
      </w:r>
      <w:r w:rsidRPr="002A0117">
        <w:rPr>
          <w:rFonts w:asciiTheme="majorHAnsi" w:hAnsiTheme="majorHAnsi" w:cstheme="majorHAnsi"/>
          <w:b/>
        </w:rPr>
        <w:t>чинного</w:t>
      </w:r>
      <w:r w:rsidRPr="002A0117">
        <w:rPr>
          <w:rFonts w:asciiTheme="majorHAnsi" w:hAnsiTheme="majorHAnsi" w:cstheme="majorHAnsi"/>
          <w:b/>
          <w:spacing w:val="23"/>
        </w:rPr>
        <w:t xml:space="preserve"> </w:t>
      </w:r>
      <w:r w:rsidRPr="002A0117">
        <w:rPr>
          <w:rFonts w:asciiTheme="majorHAnsi" w:hAnsiTheme="majorHAnsi" w:cstheme="majorHAnsi"/>
          <w:b/>
        </w:rPr>
        <w:t>дозволу/декларації</w:t>
      </w:r>
      <w:r w:rsidRPr="002A0117">
        <w:rPr>
          <w:rFonts w:asciiTheme="majorHAnsi" w:hAnsiTheme="majorHAnsi" w:cstheme="majorHAnsi"/>
          <w:b/>
          <w:spacing w:val="21"/>
        </w:rPr>
        <w:t xml:space="preserve"> </w:t>
      </w:r>
      <w:r w:rsidRPr="002A0117">
        <w:rPr>
          <w:rFonts w:asciiTheme="majorHAnsi" w:hAnsiTheme="majorHAnsi" w:cstheme="majorHAnsi"/>
          <w:b/>
        </w:rPr>
        <w:t>на</w:t>
      </w:r>
      <w:r w:rsidRPr="002A0117">
        <w:rPr>
          <w:rFonts w:asciiTheme="majorHAnsi" w:hAnsiTheme="majorHAnsi" w:cstheme="majorHAnsi"/>
          <w:b/>
          <w:spacing w:val="21"/>
        </w:rPr>
        <w:t xml:space="preserve"> </w:t>
      </w:r>
      <w:r w:rsidRPr="002A0117">
        <w:rPr>
          <w:rFonts w:asciiTheme="majorHAnsi" w:hAnsiTheme="majorHAnsi" w:cstheme="majorHAnsi"/>
          <w:b/>
        </w:rPr>
        <w:t>виконання</w:t>
      </w:r>
      <w:r w:rsidRPr="002A0117">
        <w:rPr>
          <w:rFonts w:asciiTheme="majorHAnsi" w:hAnsiTheme="majorHAnsi" w:cstheme="majorHAnsi"/>
          <w:b/>
          <w:spacing w:val="22"/>
        </w:rPr>
        <w:t xml:space="preserve"> </w:t>
      </w:r>
      <w:r w:rsidRPr="002A0117">
        <w:rPr>
          <w:rFonts w:asciiTheme="majorHAnsi" w:hAnsiTheme="majorHAnsi" w:cstheme="majorHAnsi"/>
          <w:b/>
        </w:rPr>
        <w:t>робіт</w:t>
      </w:r>
      <w:r w:rsidRPr="002A0117">
        <w:rPr>
          <w:rFonts w:asciiTheme="majorHAnsi" w:hAnsiTheme="majorHAnsi" w:cstheme="majorHAnsi"/>
          <w:b/>
          <w:spacing w:val="22"/>
        </w:rPr>
        <w:t xml:space="preserve"> </w:t>
      </w:r>
      <w:r w:rsidRPr="002A0117">
        <w:rPr>
          <w:rFonts w:asciiTheme="majorHAnsi" w:hAnsiTheme="majorHAnsi" w:cstheme="majorHAnsi"/>
          <w:b/>
        </w:rPr>
        <w:t>підвищеної</w:t>
      </w:r>
      <w:r w:rsidRPr="002A0117">
        <w:rPr>
          <w:rFonts w:asciiTheme="majorHAnsi" w:hAnsiTheme="majorHAnsi" w:cstheme="majorHAnsi"/>
          <w:b/>
          <w:spacing w:val="25"/>
        </w:rPr>
        <w:t xml:space="preserve"> </w:t>
      </w:r>
      <w:r w:rsidRPr="002A0117">
        <w:rPr>
          <w:rFonts w:asciiTheme="majorHAnsi" w:hAnsiTheme="majorHAnsi" w:cstheme="majorHAnsi"/>
          <w:b/>
        </w:rPr>
        <w:t>небезпеки</w:t>
      </w:r>
      <w:r w:rsidRPr="002A0117">
        <w:rPr>
          <w:rFonts w:asciiTheme="majorHAnsi" w:hAnsiTheme="majorHAnsi" w:cstheme="majorHAnsi"/>
          <w:b/>
          <w:spacing w:val="21"/>
        </w:rPr>
        <w:t xml:space="preserve"> </w:t>
      </w:r>
      <w:r w:rsidRPr="002A0117">
        <w:rPr>
          <w:rFonts w:asciiTheme="majorHAnsi" w:hAnsiTheme="majorHAnsi" w:cstheme="majorHAnsi"/>
          <w:b/>
        </w:rPr>
        <w:t>або</w:t>
      </w:r>
      <w:r w:rsidRPr="002A0117">
        <w:rPr>
          <w:rFonts w:asciiTheme="majorHAnsi" w:hAnsiTheme="majorHAnsi" w:cstheme="majorHAnsi"/>
          <w:b/>
          <w:spacing w:val="21"/>
        </w:rPr>
        <w:t xml:space="preserve"> </w:t>
      </w:r>
      <w:r w:rsidRPr="002A0117">
        <w:rPr>
          <w:rFonts w:asciiTheme="majorHAnsi" w:hAnsiTheme="majorHAnsi" w:cstheme="majorHAnsi"/>
          <w:b/>
        </w:rPr>
        <w:t>декларація</w:t>
      </w:r>
      <w:r w:rsidRPr="002A0117">
        <w:rPr>
          <w:rFonts w:asciiTheme="majorHAnsi" w:hAnsiTheme="majorHAnsi" w:cstheme="majorHAnsi"/>
          <w:b/>
          <w:spacing w:val="20"/>
        </w:rPr>
        <w:t xml:space="preserve"> </w:t>
      </w:r>
      <w:r w:rsidRPr="002A0117">
        <w:rPr>
          <w:rFonts w:asciiTheme="majorHAnsi" w:hAnsiTheme="majorHAnsi" w:cstheme="majorHAnsi"/>
          <w:b/>
        </w:rPr>
        <w:t>відповідності</w:t>
      </w:r>
      <w:r w:rsidRPr="002A0117">
        <w:rPr>
          <w:rFonts w:asciiTheme="majorHAnsi" w:hAnsiTheme="majorHAnsi" w:cstheme="majorHAnsi"/>
          <w:b/>
          <w:spacing w:val="-42"/>
        </w:rPr>
        <w:t xml:space="preserve">  </w:t>
      </w:r>
      <w:r w:rsidRPr="002A0117">
        <w:rPr>
          <w:rFonts w:asciiTheme="majorHAnsi" w:hAnsiTheme="majorHAnsi" w:cstheme="majorHAnsi"/>
          <w:b/>
        </w:rPr>
        <w:t>матеріально-технічної</w:t>
      </w:r>
      <w:r w:rsidRPr="002A0117">
        <w:rPr>
          <w:rFonts w:asciiTheme="majorHAnsi" w:hAnsiTheme="majorHAnsi" w:cstheme="majorHAnsi"/>
          <w:b/>
          <w:spacing w:val="-1"/>
        </w:rPr>
        <w:t xml:space="preserve"> </w:t>
      </w:r>
      <w:r w:rsidRPr="002A0117">
        <w:rPr>
          <w:rFonts w:asciiTheme="majorHAnsi" w:hAnsiTheme="majorHAnsi" w:cstheme="majorHAnsi"/>
          <w:b/>
        </w:rPr>
        <w:t>бази</w:t>
      </w:r>
      <w:r w:rsidRPr="002A0117">
        <w:rPr>
          <w:rFonts w:asciiTheme="majorHAnsi" w:hAnsiTheme="majorHAnsi" w:cstheme="majorHAnsi"/>
          <w:b/>
          <w:spacing w:val="-3"/>
        </w:rPr>
        <w:t xml:space="preserve"> </w:t>
      </w:r>
      <w:r w:rsidRPr="002A0117">
        <w:rPr>
          <w:rFonts w:asciiTheme="majorHAnsi" w:hAnsiTheme="majorHAnsi" w:cstheme="majorHAnsi"/>
          <w:b/>
        </w:rPr>
        <w:t>вимогам законодавства</w:t>
      </w:r>
      <w:r w:rsidRPr="002A0117">
        <w:rPr>
          <w:rFonts w:asciiTheme="majorHAnsi" w:hAnsiTheme="majorHAnsi" w:cstheme="majorHAnsi"/>
          <w:b/>
          <w:spacing w:val="1"/>
        </w:rPr>
        <w:t xml:space="preserve"> </w:t>
      </w:r>
      <w:r w:rsidRPr="002A0117">
        <w:rPr>
          <w:rFonts w:asciiTheme="majorHAnsi" w:hAnsiTheme="majorHAnsi" w:cstheme="majorHAnsi"/>
          <w:b/>
        </w:rPr>
        <w:t>з</w:t>
      </w:r>
      <w:r w:rsidRPr="002A0117">
        <w:rPr>
          <w:rFonts w:asciiTheme="majorHAnsi" w:hAnsiTheme="majorHAnsi" w:cstheme="majorHAnsi"/>
          <w:b/>
          <w:spacing w:val="-1"/>
        </w:rPr>
        <w:t xml:space="preserve"> </w:t>
      </w:r>
      <w:r w:rsidRPr="002A0117">
        <w:rPr>
          <w:rFonts w:asciiTheme="majorHAnsi" w:hAnsiTheme="majorHAnsi" w:cstheme="majorHAnsi"/>
          <w:b/>
        </w:rPr>
        <w:t>питань</w:t>
      </w:r>
      <w:r w:rsidRPr="002A0117">
        <w:rPr>
          <w:rFonts w:asciiTheme="majorHAnsi" w:hAnsiTheme="majorHAnsi" w:cstheme="majorHAnsi"/>
          <w:b/>
          <w:spacing w:val="-1"/>
        </w:rPr>
        <w:t xml:space="preserve"> </w:t>
      </w:r>
      <w:r w:rsidRPr="002A0117">
        <w:rPr>
          <w:rFonts w:asciiTheme="majorHAnsi" w:hAnsiTheme="majorHAnsi" w:cstheme="majorHAnsi"/>
          <w:b/>
        </w:rPr>
        <w:t>охорони</w:t>
      </w:r>
      <w:r w:rsidRPr="002A0117">
        <w:rPr>
          <w:rFonts w:asciiTheme="majorHAnsi" w:hAnsiTheme="majorHAnsi" w:cstheme="majorHAnsi"/>
          <w:b/>
          <w:spacing w:val="-1"/>
        </w:rPr>
        <w:t xml:space="preserve"> </w:t>
      </w:r>
      <w:r w:rsidRPr="002A0117">
        <w:rPr>
          <w:rFonts w:asciiTheme="majorHAnsi" w:hAnsiTheme="majorHAnsi" w:cstheme="majorHAnsi"/>
          <w:b/>
        </w:rPr>
        <w:t xml:space="preserve">праці або </w:t>
      </w:r>
      <w:r w:rsidRPr="002A0117">
        <w:rPr>
          <w:b/>
        </w:rPr>
        <w:t>копії посвідчень фахівців, які будуть виконувати електромонтажні роботи за предметом закупівлі про проходження навчання та перевірки знань з Охорони праці на виконання робіт підвищеної небезпеки з присвоєнням групи допуску не нижче 3-ї»</w:t>
      </w:r>
      <w:r w:rsidRPr="002A0117">
        <w:t>.</w:t>
      </w:r>
    </w:p>
    <w:p w:rsidR="00D36812" w:rsidRPr="00920D0F" w:rsidRDefault="00D36812" w:rsidP="00D36812">
      <w:pPr>
        <w:pStyle w:val="Default"/>
        <w:jc w:val="both"/>
        <w:rPr>
          <w:rFonts w:asciiTheme="majorHAnsi" w:hAnsiTheme="majorHAnsi" w:cstheme="majorHAnsi"/>
          <w:b/>
          <w:color w:val="auto"/>
          <w:spacing w:val="20"/>
        </w:rPr>
      </w:pPr>
    </w:p>
    <w:p w:rsidR="007F25DE" w:rsidRPr="004428F6" w:rsidRDefault="007F25DE" w:rsidP="007F25DE">
      <w:pPr>
        <w:pStyle w:val="2"/>
        <w:spacing w:before="0"/>
        <w:ind w:firstLine="720"/>
        <w:jc w:val="both"/>
        <w:rPr>
          <w:rFonts w:cstheme="majorHAnsi"/>
          <w:color w:val="auto"/>
          <w:sz w:val="24"/>
          <w:szCs w:val="24"/>
        </w:rPr>
      </w:pPr>
      <w:r w:rsidRPr="004428F6"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7F25DE" w:rsidRPr="004428F6" w:rsidRDefault="007F25DE" w:rsidP="007F25DE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428F6">
        <w:rPr>
          <w:rFonts w:asciiTheme="majorHAnsi" w:hAnsiTheme="majorHAnsi" w:cstheme="majorHAnsi"/>
        </w:rPr>
        <w:t>Боряк</w:t>
      </w:r>
      <w:proofErr w:type="spellEnd"/>
      <w:r w:rsidRPr="004428F6">
        <w:rPr>
          <w:rFonts w:asciiTheme="majorHAnsi" w:hAnsiTheme="majorHAnsi" w:cstheme="majorHAnsi"/>
        </w:rPr>
        <w:t xml:space="preserve"> Г.В. – «за»;</w:t>
      </w:r>
    </w:p>
    <w:p w:rsidR="007F25DE" w:rsidRPr="004428F6" w:rsidRDefault="007F25DE" w:rsidP="007F25DE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428F6">
        <w:rPr>
          <w:rFonts w:asciiTheme="majorHAnsi" w:hAnsiTheme="majorHAnsi" w:cstheme="majorHAnsi"/>
        </w:rPr>
        <w:t>Рудь</w:t>
      </w:r>
      <w:proofErr w:type="spellEnd"/>
      <w:r w:rsidRPr="004428F6">
        <w:rPr>
          <w:rFonts w:asciiTheme="majorHAnsi" w:hAnsiTheme="majorHAnsi" w:cstheme="majorHAnsi"/>
        </w:rPr>
        <w:t xml:space="preserve"> М.П. – «</w:t>
      </w:r>
      <w:r w:rsidR="00D36812">
        <w:rPr>
          <w:rFonts w:asciiTheme="majorHAnsi" w:hAnsiTheme="majorHAnsi" w:cstheme="majorHAnsi"/>
        </w:rPr>
        <w:t>за</w:t>
      </w:r>
      <w:r w:rsidRPr="004428F6">
        <w:rPr>
          <w:rFonts w:asciiTheme="majorHAnsi" w:hAnsiTheme="majorHAnsi" w:cstheme="majorHAnsi"/>
        </w:rPr>
        <w:t xml:space="preserve">»; </w:t>
      </w:r>
    </w:p>
    <w:p w:rsidR="007F25DE" w:rsidRPr="004428F6" w:rsidRDefault="007F25DE" w:rsidP="007F25DE">
      <w:pPr>
        <w:ind w:firstLine="720"/>
        <w:jc w:val="both"/>
        <w:rPr>
          <w:rFonts w:asciiTheme="majorHAnsi" w:hAnsiTheme="majorHAnsi" w:cstheme="majorHAnsi"/>
        </w:rPr>
      </w:pPr>
      <w:proofErr w:type="spellStart"/>
      <w:r w:rsidRPr="004428F6">
        <w:rPr>
          <w:rFonts w:asciiTheme="majorHAnsi" w:hAnsiTheme="majorHAnsi" w:cstheme="majorHAnsi"/>
        </w:rPr>
        <w:t>Артамонов</w:t>
      </w:r>
      <w:proofErr w:type="spellEnd"/>
      <w:r w:rsidRPr="004428F6">
        <w:rPr>
          <w:rFonts w:asciiTheme="majorHAnsi" w:hAnsiTheme="majorHAnsi" w:cstheme="majorHAnsi"/>
        </w:rPr>
        <w:t xml:space="preserve"> О.О. – «за»;</w:t>
      </w:r>
    </w:p>
    <w:p w:rsidR="007F25DE" w:rsidRPr="004428F6" w:rsidRDefault="007F25DE" w:rsidP="007F25DE">
      <w:pPr>
        <w:ind w:firstLine="720"/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>Маєвський О.О. – «за»;</w:t>
      </w:r>
    </w:p>
    <w:p w:rsidR="007F25DE" w:rsidRPr="004428F6" w:rsidRDefault="007F25DE" w:rsidP="007F25DE">
      <w:pPr>
        <w:ind w:firstLine="720"/>
        <w:jc w:val="both"/>
        <w:rPr>
          <w:rFonts w:asciiTheme="majorHAnsi" w:hAnsiTheme="majorHAnsi" w:cstheme="majorHAnsi"/>
        </w:rPr>
      </w:pPr>
      <w:r w:rsidRPr="004428F6">
        <w:rPr>
          <w:rFonts w:asciiTheme="majorHAnsi" w:hAnsiTheme="majorHAnsi" w:cstheme="majorHAnsi"/>
        </w:rPr>
        <w:t xml:space="preserve">Захарова Л.О. – «за». </w:t>
      </w:r>
    </w:p>
    <w:p w:rsidR="007F25DE" w:rsidRPr="004428F6" w:rsidRDefault="007F25DE" w:rsidP="007F25DE">
      <w:pPr>
        <w:ind w:firstLine="720"/>
        <w:jc w:val="both"/>
        <w:rPr>
          <w:rFonts w:asciiTheme="majorHAnsi" w:hAnsiTheme="majorHAnsi" w:cstheme="majorHAnsi"/>
          <w:b/>
        </w:rPr>
      </w:pPr>
      <w:r w:rsidRPr="004428F6">
        <w:rPr>
          <w:rFonts w:asciiTheme="majorHAnsi" w:hAnsiTheme="majorHAnsi" w:cstheme="majorHAnsi"/>
          <w:b/>
        </w:rPr>
        <w:t>Проти – 0. Утримались – 0.</w:t>
      </w:r>
    </w:p>
    <w:p w:rsidR="007F25DE" w:rsidRPr="004428F6" w:rsidRDefault="007F25DE" w:rsidP="007F25DE">
      <w:pPr>
        <w:ind w:firstLine="709"/>
        <w:jc w:val="both"/>
        <w:rPr>
          <w:rFonts w:asciiTheme="majorHAnsi" w:hAnsiTheme="majorHAnsi" w:cstheme="majorHAnsi"/>
        </w:rPr>
      </w:pPr>
    </w:p>
    <w:p w:rsidR="007F25DE" w:rsidRPr="004428F6" w:rsidRDefault="00D36812" w:rsidP="007F25DE">
      <w:pPr>
        <w:pStyle w:val="1"/>
        <w:shd w:val="clear" w:color="auto" w:fill="FFFFFF"/>
        <w:spacing w:before="0"/>
        <w:ind w:firstLine="720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>
        <w:rPr>
          <w:rFonts w:cstheme="majorHAnsi"/>
          <w:b w:val="0"/>
          <w:color w:val="auto"/>
          <w:sz w:val="24"/>
          <w:szCs w:val="24"/>
        </w:rPr>
        <w:t>2</w:t>
      </w:r>
      <w:r w:rsidR="007F25DE" w:rsidRPr="004428F6">
        <w:rPr>
          <w:rFonts w:cstheme="majorHAnsi"/>
          <w:b w:val="0"/>
          <w:color w:val="auto"/>
          <w:sz w:val="24"/>
          <w:szCs w:val="24"/>
        </w:rPr>
        <w:t xml:space="preserve">. </w:t>
      </w:r>
      <w:proofErr w:type="spellStart"/>
      <w:r w:rsidR="007F25DE" w:rsidRPr="004428F6">
        <w:rPr>
          <w:rFonts w:cstheme="majorHAnsi"/>
          <w:b w:val="0"/>
          <w:color w:val="auto"/>
          <w:sz w:val="24"/>
          <w:szCs w:val="24"/>
        </w:rPr>
        <w:t>Артамонову</w:t>
      </w:r>
      <w:proofErr w:type="spellEnd"/>
      <w:r w:rsidR="007F25DE" w:rsidRPr="004428F6">
        <w:rPr>
          <w:rFonts w:cstheme="majorHAnsi"/>
          <w:b w:val="0"/>
          <w:color w:val="auto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7F25DE" w:rsidRPr="004428F6" w:rsidRDefault="007F25DE" w:rsidP="007F25DE">
      <w:pPr>
        <w:ind w:firstLine="720"/>
        <w:jc w:val="both"/>
        <w:rPr>
          <w:rFonts w:asciiTheme="majorHAnsi" w:hAnsiTheme="majorHAnsi" w:cstheme="majorHAnsi"/>
          <w:b/>
        </w:rPr>
      </w:pPr>
    </w:p>
    <w:p w:rsidR="007F25DE" w:rsidRPr="004428F6" w:rsidRDefault="007F25DE" w:rsidP="007F25DE">
      <w:pPr>
        <w:jc w:val="both"/>
        <w:rPr>
          <w:rFonts w:asciiTheme="majorHAnsi" w:hAnsiTheme="majorHAnsi" w:cstheme="majorHAnsi"/>
        </w:rPr>
      </w:pPr>
    </w:p>
    <w:p w:rsidR="007F25DE" w:rsidRPr="004428F6" w:rsidRDefault="007F25DE" w:rsidP="007F25DE">
      <w:pPr>
        <w:jc w:val="both"/>
        <w:rPr>
          <w:rFonts w:asciiTheme="majorHAnsi" w:hAnsiTheme="majorHAnsi" w:cstheme="majorHAnsi"/>
        </w:rPr>
      </w:pPr>
    </w:p>
    <w:p w:rsidR="00D36812" w:rsidRPr="007D4A8D" w:rsidRDefault="00D36812" w:rsidP="00D36812">
      <w:pPr>
        <w:jc w:val="both"/>
        <w:rPr>
          <w:rFonts w:asciiTheme="majorHAnsi" w:hAnsiTheme="majorHAnsi" w:cstheme="majorHAnsi"/>
        </w:rPr>
      </w:pPr>
      <w:r w:rsidRPr="007D4A8D">
        <w:rPr>
          <w:rFonts w:asciiTheme="majorHAnsi" w:hAnsiTheme="majorHAnsi" w:cstheme="majorHAnsi"/>
        </w:rPr>
        <w:t>Голова тендерного комітету</w:t>
      </w:r>
    </w:p>
    <w:p w:rsidR="00D36812" w:rsidRPr="007D4A8D" w:rsidRDefault="00D36812" w:rsidP="00D36812">
      <w:pPr>
        <w:jc w:val="both"/>
        <w:rPr>
          <w:rFonts w:asciiTheme="majorHAnsi" w:hAnsiTheme="majorHAnsi" w:cstheme="majorHAnsi"/>
        </w:rPr>
      </w:pPr>
      <w:r w:rsidRPr="007D4A8D">
        <w:rPr>
          <w:rFonts w:asciiTheme="majorHAnsi" w:hAnsiTheme="majorHAnsi" w:cstheme="majorHAnsi"/>
        </w:rPr>
        <w:t>Інституту історії України НАН України,</w:t>
      </w:r>
    </w:p>
    <w:p w:rsidR="00D36812" w:rsidRPr="007D4A8D" w:rsidRDefault="00D36812" w:rsidP="00D36812">
      <w:pPr>
        <w:jc w:val="both"/>
        <w:rPr>
          <w:rFonts w:asciiTheme="majorHAnsi" w:hAnsiTheme="majorHAnsi" w:cstheme="majorHAnsi"/>
        </w:rPr>
      </w:pPr>
      <w:r w:rsidRPr="007D4A8D">
        <w:rPr>
          <w:rFonts w:asciiTheme="majorHAnsi" w:hAnsiTheme="majorHAnsi" w:cstheme="majorHAnsi"/>
        </w:rPr>
        <w:t>професор, доктор історичних наук,</w:t>
      </w:r>
    </w:p>
    <w:p w:rsidR="00D36812" w:rsidRPr="007D4A8D" w:rsidRDefault="00D36812" w:rsidP="00D36812">
      <w:pPr>
        <w:jc w:val="both"/>
        <w:rPr>
          <w:rFonts w:asciiTheme="majorHAnsi" w:hAnsiTheme="majorHAnsi" w:cstheme="majorHAnsi"/>
        </w:rPr>
      </w:pPr>
      <w:r w:rsidRPr="007D4A8D">
        <w:rPr>
          <w:rFonts w:asciiTheme="majorHAnsi" w:hAnsiTheme="majorHAnsi" w:cstheme="majorHAnsi"/>
        </w:rPr>
        <w:t xml:space="preserve">член-кореспондент НАН України                                                    Г.В. </w:t>
      </w:r>
      <w:proofErr w:type="spellStart"/>
      <w:r w:rsidRPr="007D4A8D">
        <w:rPr>
          <w:rFonts w:asciiTheme="majorHAnsi" w:hAnsiTheme="majorHAnsi" w:cstheme="majorHAnsi"/>
        </w:rPr>
        <w:t>Боряк</w:t>
      </w:r>
      <w:proofErr w:type="spellEnd"/>
    </w:p>
    <w:p w:rsidR="00D36812" w:rsidRPr="007D4A8D" w:rsidRDefault="00D36812" w:rsidP="00D36812">
      <w:pPr>
        <w:jc w:val="both"/>
        <w:rPr>
          <w:rFonts w:asciiTheme="majorHAnsi" w:hAnsiTheme="majorHAnsi" w:cstheme="majorHAnsi"/>
        </w:rPr>
      </w:pPr>
    </w:p>
    <w:p w:rsidR="00D36812" w:rsidRPr="007D4A8D" w:rsidRDefault="00D36812" w:rsidP="00D36812">
      <w:pPr>
        <w:jc w:val="both"/>
        <w:rPr>
          <w:rFonts w:asciiTheme="majorHAnsi" w:hAnsiTheme="majorHAnsi" w:cstheme="majorHAnsi"/>
        </w:rPr>
      </w:pPr>
      <w:r w:rsidRPr="007D4A8D">
        <w:rPr>
          <w:rFonts w:asciiTheme="majorHAnsi" w:hAnsiTheme="majorHAnsi" w:cstheme="majorHAnsi"/>
        </w:rPr>
        <w:t xml:space="preserve">Заступник голови комітету                                                               М.П. </w:t>
      </w:r>
      <w:proofErr w:type="spellStart"/>
      <w:r w:rsidRPr="007D4A8D">
        <w:rPr>
          <w:rFonts w:asciiTheme="majorHAnsi" w:hAnsiTheme="majorHAnsi" w:cstheme="majorHAnsi"/>
        </w:rPr>
        <w:t>Рудь</w:t>
      </w:r>
      <w:proofErr w:type="spellEnd"/>
    </w:p>
    <w:p w:rsidR="00D36812" w:rsidRPr="007D4A8D" w:rsidRDefault="00D36812" w:rsidP="00D36812">
      <w:pPr>
        <w:jc w:val="both"/>
        <w:rPr>
          <w:rFonts w:asciiTheme="majorHAnsi" w:hAnsiTheme="majorHAnsi" w:cstheme="majorHAnsi"/>
        </w:rPr>
      </w:pPr>
    </w:p>
    <w:p w:rsidR="00D36812" w:rsidRPr="007D4A8D" w:rsidRDefault="00D36812" w:rsidP="00D36812">
      <w:pPr>
        <w:jc w:val="both"/>
        <w:rPr>
          <w:rFonts w:asciiTheme="majorHAnsi" w:hAnsiTheme="majorHAnsi" w:cstheme="majorHAnsi"/>
        </w:rPr>
      </w:pPr>
      <w:r w:rsidRPr="007D4A8D">
        <w:rPr>
          <w:rFonts w:asciiTheme="majorHAnsi" w:hAnsiTheme="majorHAnsi" w:cstheme="majorHAnsi"/>
        </w:rPr>
        <w:t xml:space="preserve">Секретар комітету                                                                              О.О. </w:t>
      </w:r>
      <w:proofErr w:type="spellStart"/>
      <w:r w:rsidRPr="007D4A8D">
        <w:rPr>
          <w:rFonts w:asciiTheme="majorHAnsi" w:hAnsiTheme="majorHAnsi" w:cstheme="majorHAnsi"/>
        </w:rPr>
        <w:t>Артамонов</w:t>
      </w:r>
      <w:proofErr w:type="spellEnd"/>
    </w:p>
    <w:p w:rsidR="00D36812" w:rsidRPr="007D4A8D" w:rsidRDefault="00D36812" w:rsidP="00D36812">
      <w:pPr>
        <w:jc w:val="both"/>
        <w:rPr>
          <w:rFonts w:asciiTheme="majorHAnsi" w:hAnsiTheme="majorHAnsi" w:cstheme="majorHAnsi"/>
        </w:rPr>
      </w:pPr>
    </w:p>
    <w:p w:rsidR="00D36812" w:rsidRPr="007D4A8D" w:rsidRDefault="00D36812" w:rsidP="00D36812">
      <w:pPr>
        <w:jc w:val="both"/>
        <w:rPr>
          <w:rFonts w:asciiTheme="majorHAnsi" w:hAnsiTheme="majorHAnsi" w:cstheme="majorHAnsi"/>
        </w:rPr>
      </w:pPr>
      <w:r w:rsidRPr="007D4A8D">
        <w:rPr>
          <w:rFonts w:asciiTheme="majorHAnsi" w:hAnsiTheme="majorHAnsi" w:cstheme="majorHAnsi"/>
        </w:rPr>
        <w:t>Члени комітету:                                                                                  О.О. Маєвський</w:t>
      </w:r>
    </w:p>
    <w:p w:rsidR="00D36812" w:rsidRPr="007D4A8D" w:rsidRDefault="00D36812" w:rsidP="00D36812">
      <w:pPr>
        <w:jc w:val="both"/>
        <w:rPr>
          <w:rFonts w:asciiTheme="majorHAnsi" w:hAnsiTheme="majorHAnsi" w:cstheme="majorHAnsi"/>
        </w:rPr>
      </w:pPr>
      <w:r w:rsidRPr="007D4A8D">
        <w:rPr>
          <w:rFonts w:asciiTheme="majorHAnsi" w:hAnsiTheme="majorHAnsi" w:cstheme="majorHAnsi"/>
        </w:rPr>
        <w:t xml:space="preserve">                                                                                                              Л.О. Захарова</w:t>
      </w:r>
    </w:p>
    <w:p w:rsidR="007F25DE" w:rsidRPr="004428F6" w:rsidRDefault="007F25DE" w:rsidP="007F25DE"/>
    <w:p w:rsidR="00120323" w:rsidRDefault="00120323"/>
    <w:sectPr w:rsidR="0012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DE"/>
    <w:rsid w:val="00120323"/>
    <w:rsid w:val="002A0117"/>
    <w:rsid w:val="004C5531"/>
    <w:rsid w:val="007F25DE"/>
    <w:rsid w:val="00832F3F"/>
    <w:rsid w:val="00D3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F25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25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5DE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7F25DE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7F2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F25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25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5DE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7F25DE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7F2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2021-05-06T09:34:00Z</dcterms:created>
  <dcterms:modified xsi:type="dcterms:W3CDTF">2021-05-06T09:54:00Z</dcterms:modified>
</cp:coreProperties>
</file>