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AA" w:rsidRPr="00BC04AA" w:rsidRDefault="00BC04AA" w:rsidP="00BC04AA">
      <w:pPr>
        <w:jc w:val="center"/>
        <w:rPr>
          <w:rFonts w:asciiTheme="majorHAnsi" w:hAnsiTheme="majorHAnsi" w:cstheme="majorHAnsi"/>
          <w:b/>
          <w:spacing w:val="20"/>
          <w:sz w:val="26"/>
          <w:szCs w:val="26"/>
        </w:rPr>
      </w:pPr>
      <w:r w:rsidRPr="00BC04AA">
        <w:rPr>
          <w:rFonts w:asciiTheme="majorHAnsi" w:hAnsiTheme="majorHAnsi" w:cstheme="majorHAnsi"/>
          <w:b/>
          <w:spacing w:val="20"/>
          <w:sz w:val="26"/>
          <w:szCs w:val="26"/>
        </w:rPr>
        <w:t>ПРОТОКОЛ № 6</w:t>
      </w:r>
      <w:r>
        <w:rPr>
          <w:rFonts w:asciiTheme="majorHAnsi" w:hAnsiTheme="majorHAnsi" w:cstheme="majorHAnsi"/>
          <w:b/>
          <w:spacing w:val="20"/>
          <w:sz w:val="26"/>
          <w:szCs w:val="26"/>
        </w:rPr>
        <w:t>8</w:t>
      </w:r>
    </w:p>
    <w:p w:rsidR="00BC04AA" w:rsidRPr="00BC04AA" w:rsidRDefault="00BC04AA" w:rsidP="00BC04AA">
      <w:pPr>
        <w:jc w:val="center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засідання тендерного комітету</w:t>
      </w:r>
    </w:p>
    <w:p w:rsidR="00BC04AA" w:rsidRPr="00BC04AA" w:rsidRDefault="00BC04AA" w:rsidP="00BC04AA">
      <w:pPr>
        <w:jc w:val="center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Інституту історії України НАН України</w:t>
      </w:r>
    </w:p>
    <w:p w:rsidR="00BC04AA" w:rsidRPr="00BC04AA" w:rsidRDefault="00BC04AA" w:rsidP="00BC04AA">
      <w:pPr>
        <w:jc w:val="center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від </w:t>
      </w:r>
      <w:r>
        <w:rPr>
          <w:rFonts w:asciiTheme="majorHAnsi" w:hAnsiTheme="majorHAnsi" w:cstheme="majorHAnsi"/>
          <w:sz w:val="26"/>
          <w:szCs w:val="26"/>
        </w:rPr>
        <w:t>30 листопада</w:t>
      </w:r>
      <w:r w:rsidRPr="00BC04AA">
        <w:rPr>
          <w:rFonts w:asciiTheme="majorHAnsi" w:hAnsiTheme="majorHAnsi" w:cstheme="majorHAnsi"/>
          <w:sz w:val="26"/>
          <w:szCs w:val="26"/>
        </w:rPr>
        <w:t xml:space="preserve"> 2021 року</w:t>
      </w:r>
    </w:p>
    <w:p w:rsidR="00BC04AA" w:rsidRPr="00BC04AA" w:rsidRDefault="00BC04AA" w:rsidP="00BC04AA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ПРИСУТНІ: голова тендерного комітету </w:t>
      </w:r>
      <w:proofErr w:type="spellStart"/>
      <w:r w:rsidRPr="00BC04AA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Г.В., заступник голови тендерного комітету </w:t>
      </w:r>
      <w:proofErr w:type="spellStart"/>
      <w:r w:rsidRPr="00BC04AA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М.П., секретар комітету </w:t>
      </w:r>
      <w:proofErr w:type="spellStart"/>
      <w:r w:rsidRPr="00BC04AA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О.О., член комітету: Захарова Л.О.</w:t>
      </w: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tabs>
          <w:tab w:val="left" w:pos="2160"/>
          <w:tab w:val="left" w:pos="2340"/>
        </w:tabs>
        <w:rPr>
          <w:rFonts w:asciiTheme="majorHAnsi" w:hAnsiTheme="majorHAnsi" w:cstheme="majorHAnsi"/>
          <w:b/>
          <w:sz w:val="26"/>
          <w:szCs w:val="26"/>
        </w:rPr>
      </w:pPr>
      <w:r w:rsidRPr="00BC04AA">
        <w:rPr>
          <w:rFonts w:asciiTheme="majorHAnsi" w:hAnsiTheme="majorHAnsi" w:cstheme="majorHAnsi"/>
          <w:b/>
          <w:sz w:val="26"/>
          <w:szCs w:val="26"/>
        </w:rPr>
        <w:t>ПОРЯДОК ДЕННИЙ:</w:t>
      </w:r>
    </w:p>
    <w:p w:rsidR="00BC04AA" w:rsidRPr="00BC04AA" w:rsidRDefault="00BC04AA" w:rsidP="00BC04AA">
      <w:pPr>
        <w:tabs>
          <w:tab w:val="left" w:pos="2160"/>
          <w:tab w:val="left" w:pos="2340"/>
        </w:tabs>
        <w:rPr>
          <w:rFonts w:asciiTheme="majorHAnsi" w:hAnsiTheme="majorHAnsi" w:cstheme="majorHAnsi"/>
          <w:b/>
          <w:sz w:val="26"/>
          <w:szCs w:val="26"/>
        </w:rPr>
      </w:pPr>
    </w:p>
    <w:p w:rsidR="00BC04AA" w:rsidRPr="00BC04AA" w:rsidRDefault="00BC04AA" w:rsidP="00C312AE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  <w:r w:rsidRPr="00BC04AA">
        <w:rPr>
          <w:rFonts w:asciiTheme="majorHAnsi" w:hAnsiTheme="majorHAnsi" w:cstheme="majorHAnsi"/>
          <w:sz w:val="26"/>
          <w:szCs w:val="26"/>
        </w:rPr>
        <w:t xml:space="preserve">1. Розгляд питання щодо </w:t>
      </w:r>
      <w:r w:rsidRPr="00BC04AA">
        <w:rPr>
          <w:rFonts w:asciiTheme="majorHAnsi" w:hAnsiTheme="majorHAnsi" w:cstheme="majorHAnsi"/>
          <w:sz w:val="26"/>
          <w:szCs w:val="26"/>
        </w:rPr>
        <w:t xml:space="preserve">припинення </w:t>
      </w:r>
      <w:r w:rsidRPr="00BC04AA">
        <w:rPr>
          <w:rFonts w:asciiTheme="majorHAnsi" w:hAnsiTheme="majorHAnsi" w:cstheme="majorHAnsi"/>
          <w:sz w:val="26"/>
          <w:szCs w:val="26"/>
        </w:rPr>
        <w:t>Договору № 88 від 08.06.2021 р. про закупівлю за предметом код ДК 021:2015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ДК 021:2015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: 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 – «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»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«</w:t>
      </w:r>
      <w:r w:rsidRPr="00BC04AA">
        <w:rPr>
          <w:rFonts w:asciiTheme="majorHAnsi" w:hAnsiTheme="majorHAnsi" w:cstheme="majorHAnsi"/>
          <w:b/>
          <w:sz w:val="26"/>
          <w:szCs w:val="26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BC04A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bCs/>
          <w:sz w:val="26"/>
          <w:szCs w:val="26"/>
        </w:rPr>
        <w:t xml:space="preserve">з </w:t>
      </w:r>
      <w:r w:rsidRPr="00BC04AA">
        <w:rPr>
          <w:rFonts w:asciiTheme="majorHAnsi" w:hAnsiTheme="majorHAnsi" w:cstheme="majorHAnsi"/>
          <w:color w:val="000000"/>
          <w:sz w:val="26"/>
          <w:szCs w:val="26"/>
        </w:rPr>
        <w:t>ФОП ГОРЄЛОВ ОЛЕКСІЙ АНАТОЛІЙОВИЧ (код ЄДРПОУ / ІПН 2636304533, юридична адреса ВУЛИЦЯ РУСАНІВСЬКА НАБЕРЕЖНА, будинок 20, квартира 98, м. Київ, м. Київ, Україна, 02147) н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а підставі Додаткової угоди № 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3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від 30.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11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.2021 р. до вищезгаданого Договору 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–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 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За згодою сторін розірвати Договір № 66 від 08.06.2021 р. з 30 листопада 2021 року.</w:t>
      </w:r>
    </w:p>
    <w:p w:rsidR="00BC04AA" w:rsidRPr="00BC04AA" w:rsidRDefault="00BC04AA" w:rsidP="00C312AE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6"/>
          <w:szCs w:val="26"/>
          <w:lang w:val="uk-UA"/>
        </w:rPr>
      </w:pPr>
      <w:r w:rsidRPr="00BC04AA">
        <w:rPr>
          <w:rFonts w:asciiTheme="majorHAnsi" w:hAnsiTheme="majorHAnsi" w:cstheme="majorHAnsi"/>
          <w:color w:val="auto"/>
          <w:sz w:val="26"/>
          <w:szCs w:val="26"/>
          <w:lang w:val="uk-UA"/>
        </w:rPr>
        <w:t xml:space="preserve">ВИСТУПИЛИ: </w:t>
      </w:r>
    </w:p>
    <w:p w:rsidR="00BC04AA" w:rsidRPr="00BC04AA" w:rsidRDefault="00BC04AA" w:rsidP="00C312AE">
      <w:pPr>
        <w:pStyle w:val="2"/>
        <w:spacing w:before="0"/>
        <w:ind w:firstLine="709"/>
        <w:jc w:val="both"/>
        <w:rPr>
          <w:rFonts w:cstheme="majorHAnsi"/>
          <w:b w:val="0"/>
          <w:color w:val="auto"/>
        </w:rPr>
      </w:pPr>
      <w:proofErr w:type="spellStart"/>
      <w:r w:rsidRPr="00BC04AA">
        <w:rPr>
          <w:rFonts w:cstheme="majorHAnsi"/>
          <w:b w:val="0"/>
          <w:color w:val="auto"/>
        </w:rPr>
        <w:t>Рудь</w:t>
      </w:r>
      <w:proofErr w:type="spellEnd"/>
      <w:r w:rsidRPr="00BC04AA">
        <w:rPr>
          <w:rFonts w:cstheme="majorHAnsi"/>
          <w:b w:val="0"/>
          <w:color w:val="auto"/>
        </w:rPr>
        <w:t xml:space="preserve"> М.П., який надав інформацію:</w:t>
      </w:r>
    </w:p>
    <w:p w:rsidR="00BC04AA" w:rsidRPr="00BC04AA" w:rsidRDefault="00BC04AA" w:rsidP="00C312AE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1. </w:t>
      </w:r>
      <w:r w:rsidRPr="00BC04AA">
        <w:rPr>
          <w:rFonts w:asciiTheme="majorHAnsi" w:hAnsiTheme="majorHAnsi" w:cstheme="majorHAnsi"/>
          <w:sz w:val="26"/>
          <w:szCs w:val="26"/>
        </w:rPr>
        <w:t xml:space="preserve">Про намір </w:t>
      </w:r>
      <w:r w:rsidRPr="00BC04AA">
        <w:rPr>
          <w:rFonts w:asciiTheme="majorHAnsi" w:hAnsiTheme="majorHAnsi" w:cstheme="majorHAnsi"/>
          <w:sz w:val="26"/>
          <w:szCs w:val="26"/>
        </w:rPr>
        <w:t>припинення Договору № 88 від 08.06.2021 р. про закупівлю за предметом код ДК 021:2015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ДК 021:2015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: 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 – «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»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«</w:t>
      </w:r>
      <w:r w:rsidRPr="00BC04AA">
        <w:rPr>
          <w:rFonts w:asciiTheme="majorHAnsi" w:hAnsiTheme="majorHAnsi" w:cstheme="majorHAnsi"/>
          <w:b/>
          <w:sz w:val="26"/>
          <w:szCs w:val="26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BC04A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bCs/>
          <w:sz w:val="26"/>
          <w:szCs w:val="26"/>
        </w:rPr>
        <w:t xml:space="preserve">з </w:t>
      </w:r>
      <w:r w:rsidRPr="00BC04AA">
        <w:rPr>
          <w:rFonts w:asciiTheme="majorHAnsi" w:hAnsiTheme="majorHAnsi" w:cstheme="majorHAnsi"/>
          <w:color w:val="000000"/>
          <w:sz w:val="26"/>
          <w:szCs w:val="26"/>
        </w:rPr>
        <w:t>ФОП ГОРЄЛОВ ОЛЕКСІЙ АНАТОЛІЙОВИЧ (код ЄДРПОУ / ІПН 2636304533, юридична адреса ВУЛИЦЯ РУСАНІВСЬКА НАБЕРЕЖНА, будинок 20, квартира 98, м. Київ, м. Київ, Україна, 02147) н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а підставі Додаткової угоди № 3 від 30.11.2021 р. до вищезгаданого Договору – За згодою сторін розірвати Договір № 66 від 08.06.2021 р. з 30 листопада 2021 року.</w:t>
      </w:r>
    </w:p>
    <w:p w:rsidR="00BC04AA" w:rsidRPr="00BC04AA" w:rsidRDefault="00BC04AA" w:rsidP="00C312AE">
      <w:pPr>
        <w:ind w:firstLine="709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УХВАЛИЛИ:</w:t>
      </w:r>
    </w:p>
    <w:p w:rsidR="00BC04AA" w:rsidRPr="00BC04AA" w:rsidRDefault="00BC04AA" w:rsidP="00C312AE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1. </w:t>
      </w:r>
      <w:r w:rsidRPr="00BC04AA">
        <w:rPr>
          <w:rFonts w:asciiTheme="majorHAnsi" w:hAnsiTheme="majorHAnsi" w:cstheme="majorHAnsi"/>
          <w:sz w:val="26"/>
          <w:szCs w:val="26"/>
        </w:rPr>
        <w:t xml:space="preserve">Розірвати Договір </w:t>
      </w:r>
      <w:r w:rsidRPr="00BC04AA">
        <w:rPr>
          <w:rFonts w:asciiTheme="majorHAnsi" w:hAnsiTheme="majorHAnsi" w:cstheme="majorHAnsi"/>
          <w:sz w:val="26"/>
          <w:szCs w:val="26"/>
        </w:rPr>
        <w:t>№ 88 від 08.06.2021 р. про закупівлю за предметом код ДК 021:2015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ДК 021:2015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: 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45000000-7</w:t>
      </w:r>
      <w:r w:rsidRPr="00BC04AA">
        <w:rPr>
          <w:rFonts w:asciiTheme="majorHAnsi" w:hAnsiTheme="majorHAnsi" w:cstheme="majorHAnsi"/>
          <w:sz w:val="26"/>
          <w:szCs w:val="26"/>
          <w:shd w:val="clear" w:color="auto" w:fill="FDFEFD"/>
        </w:rPr>
        <w:t> – «</w:t>
      </w:r>
      <w:r w:rsidRPr="00BC04AA">
        <w:rPr>
          <w:rFonts w:asciiTheme="majorHAnsi" w:hAnsiTheme="majorHAnsi" w:cstheme="majorHAnsi"/>
          <w:sz w:val="26"/>
          <w:szCs w:val="26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» </w:t>
      </w:r>
      <w:r w:rsidRPr="00BC04AA">
        <w:rPr>
          <w:rFonts w:asciiTheme="majorHAnsi" w:hAnsiTheme="majorHAnsi" w:cstheme="majorHAnsi"/>
          <w:sz w:val="26"/>
          <w:szCs w:val="26"/>
        </w:rPr>
        <w:t>–</w:t>
      </w:r>
      <w:r w:rsidRPr="00BC04AA">
        <w:rPr>
          <w:rFonts w:asciiTheme="majorHAnsi" w:hAnsiTheme="majorHAnsi" w:cstheme="majorHAnsi"/>
          <w:b/>
          <w:sz w:val="26"/>
          <w:szCs w:val="26"/>
        </w:rPr>
        <w:t xml:space="preserve"> «</w:t>
      </w:r>
      <w:r w:rsidRPr="00BC04AA">
        <w:rPr>
          <w:rFonts w:asciiTheme="majorHAnsi" w:hAnsiTheme="majorHAnsi" w:cstheme="majorHAnsi"/>
          <w:b/>
          <w:sz w:val="26"/>
          <w:szCs w:val="26"/>
          <w:shd w:val="clear" w:color="auto" w:fill="FDFEFD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BC04A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C04AA">
        <w:rPr>
          <w:rFonts w:asciiTheme="majorHAnsi" w:hAnsiTheme="majorHAnsi" w:cstheme="majorHAnsi"/>
          <w:bCs/>
          <w:sz w:val="26"/>
          <w:szCs w:val="26"/>
        </w:rPr>
        <w:t xml:space="preserve">з </w:t>
      </w:r>
      <w:r w:rsidRPr="00BC04AA">
        <w:rPr>
          <w:rFonts w:asciiTheme="majorHAnsi" w:hAnsiTheme="majorHAnsi" w:cstheme="majorHAnsi"/>
          <w:color w:val="000000"/>
          <w:sz w:val="26"/>
          <w:szCs w:val="26"/>
        </w:rPr>
        <w:t>ФОП ГОРЄЛОВ ОЛЕКСІЙ АНАТОЛІЙОВИЧ (код ЄДРПОУ / ІПН 2636304533, юридична адреса ВУЛИЦЯ РУСАНІВСЬКА НАБЕРЕЖНА, будинок 20, квартира 98, м. Київ, м. Київ, Україна, 02147) н</w:t>
      </w:r>
      <w:r w:rsidRPr="00BC04AA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а підставі Додаткової угоди № 3 від 30.11.2021 р. до вищезгаданого Договору – За згодою сторін розірвати Договір № 66 від 08.06.2021 р. з 30 листопада 2021 року.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Результати голосування членів тендерного комітету: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BC04AA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Г.В. – «за»;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BC04AA">
        <w:rPr>
          <w:rFonts w:asciiTheme="majorHAnsi" w:hAnsiTheme="majorHAnsi" w:cstheme="majorHAnsi"/>
          <w:sz w:val="26"/>
          <w:szCs w:val="26"/>
        </w:rPr>
        <w:lastRenderedPageBreak/>
        <w:t>Рудь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BC04AA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Маєвський О.О. – «відпустка»;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Захарова Л.О. – «за». </w:t>
      </w:r>
    </w:p>
    <w:p w:rsidR="00BC04AA" w:rsidRPr="00BC04AA" w:rsidRDefault="00BC04AA" w:rsidP="00C312AE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>Проти – 0. Утримались – 0.</w:t>
      </w:r>
    </w:p>
    <w:p w:rsidR="00BC04AA" w:rsidRPr="00BC04AA" w:rsidRDefault="00BC04AA" w:rsidP="00C312AE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C312AE">
      <w:pPr>
        <w:tabs>
          <w:tab w:val="left" w:pos="2160"/>
          <w:tab w:val="left" w:pos="2340"/>
        </w:tabs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2. Секретарю тендерного комітету </w:t>
      </w:r>
      <w:proofErr w:type="spellStart"/>
      <w:r w:rsidRPr="00BC04AA">
        <w:rPr>
          <w:rFonts w:asciiTheme="majorHAnsi" w:hAnsiTheme="majorHAnsi" w:cstheme="majorHAnsi"/>
          <w:sz w:val="26"/>
          <w:szCs w:val="26"/>
        </w:rPr>
        <w:t>Артамонову</w:t>
      </w:r>
      <w:proofErr w:type="spellEnd"/>
      <w:r w:rsidRPr="00BC04AA">
        <w:rPr>
          <w:rFonts w:asciiTheme="majorHAnsi" w:hAnsiTheme="majorHAnsi" w:cstheme="majorHAnsi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C04AA" w:rsidRPr="00BC04AA" w:rsidTr="00AF036C">
        <w:tc>
          <w:tcPr>
            <w:tcW w:w="6204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Голова тендерного комітету</w:t>
            </w: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Інституту історії України НАН України,</w:t>
            </w: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професор, доктор історичних наук,</w:t>
            </w: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 xml:space="preserve">Г.В. </w:t>
            </w:r>
            <w:proofErr w:type="spellStart"/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Боряк</w:t>
            </w:r>
            <w:proofErr w:type="spellEnd"/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BC04AA" w:rsidRPr="00BC04AA" w:rsidRDefault="00BC04AA" w:rsidP="00BC04AA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C04AA" w:rsidRPr="00BC04AA" w:rsidTr="00AF036C">
        <w:tc>
          <w:tcPr>
            <w:tcW w:w="6204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 xml:space="preserve">М.П. </w:t>
            </w:r>
            <w:proofErr w:type="spellStart"/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Рудь</w:t>
            </w:r>
            <w:proofErr w:type="spellEnd"/>
          </w:p>
        </w:tc>
      </w:tr>
    </w:tbl>
    <w:p w:rsidR="00BC04AA" w:rsidRPr="00BC04AA" w:rsidRDefault="00BC04AA" w:rsidP="00BC04AA">
      <w:pPr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C04AA" w:rsidRPr="00BC04AA" w:rsidTr="00AF036C">
        <w:tc>
          <w:tcPr>
            <w:tcW w:w="6204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 xml:space="preserve">О.О. </w:t>
            </w:r>
            <w:proofErr w:type="spellStart"/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Артамонов</w:t>
            </w:r>
            <w:proofErr w:type="spellEnd"/>
          </w:p>
        </w:tc>
      </w:tr>
    </w:tbl>
    <w:p w:rsidR="00BC04AA" w:rsidRPr="00BC04AA" w:rsidRDefault="00BC04AA" w:rsidP="00BC04AA">
      <w:pPr>
        <w:jc w:val="both"/>
        <w:rPr>
          <w:rFonts w:asciiTheme="majorHAnsi" w:hAnsiTheme="majorHAnsi" w:cstheme="majorHAnsi"/>
          <w:sz w:val="26"/>
          <w:szCs w:val="26"/>
        </w:rPr>
      </w:pPr>
      <w:r w:rsidRPr="00BC04AA">
        <w:rPr>
          <w:rFonts w:asciiTheme="majorHAnsi" w:hAnsiTheme="majorHAnsi" w:cstheme="majorHAnsi"/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C04AA" w:rsidRPr="00BC04AA" w:rsidTr="00AF036C">
        <w:tc>
          <w:tcPr>
            <w:tcW w:w="6204" w:type="dxa"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>Член комітету:</w:t>
            </w:r>
          </w:p>
        </w:tc>
        <w:tc>
          <w:tcPr>
            <w:tcW w:w="3367" w:type="dxa"/>
            <w:hideMark/>
          </w:tcPr>
          <w:p w:rsidR="00BC04AA" w:rsidRPr="00BC04AA" w:rsidRDefault="00BC04AA" w:rsidP="00AF036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BC04AA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                                                            Л.О. Захарова</w:t>
            </w:r>
          </w:p>
        </w:tc>
      </w:tr>
    </w:tbl>
    <w:p w:rsidR="00BC04AA" w:rsidRPr="00BC04AA" w:rsidRDefault="00BC04AA" w:rsidP="00BC04AA">
      <w:pPr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rPr>
          <w:rFonts w:asciiTheme="majorHAnsi" w:hAnsiTheme="majorHAnsi" w:cstheme="majorHAnsi"/>
          <w:sz w:val="26"/>
          <w:szCs w:val="26"/>
        </w:rPr>
      </w:pPr>
    </w:p>
    <w:p w:rsidR="00BC04AA" w:rsidRPr="00BC04AA" w:rsidRDefault="00BC04AA" w:rsidP="00BC04AA">
      <w:pPr>
        <w:rPr>
          <w:rFonts w:asciiTheme="majorHAnsi" w:hAnsiTheme="majorHAnsi" w:cstheme="majorHAnsi"/>
          <w:sz w:val="26"/>
          <w:szCs w:val="26"/>
        </w:rPr>
      </w:pPr>
    </w:p>
    <w:p w:rsidR="00F6421B" w:rsidRPr="00BC04AA" w:rsidRDefault="00F6421B">
      <w:pPr>
        <w:rPr>
          <w:rFonts w:asciiTheme="majorHAnsi" w:hAnsiTheme="majorHAnsi" w:cstheme="majorHAnsi"/>
          <w:sz w:val="26"/>
          <w:szCs w:val="26"/>
        </w:rPr>
      </w:pPr>
    </w:p>
    <w:sectPr w:rsidR="00F6421B" w:rsidRPr="00BC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A"/>
    <w:rsid w:val="003E4700"/>
    <w:rsid w:val="00BC04AA"/>
    <w:rsid w:val="00C312AE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4A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BC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04A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BC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2021-11-30T10:26:00Z</dcterms:created>
  <dcterms:modified xsi:type="dcterms:W3CDTF">2021-11-30T10:36:00Z</dcterms:modified>
</cp:coreProperties>
</file>