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D037" w14:textId="77777777" w:rsidR="00F271DA" w:rsidRPr="00395418" w:rsidRDefault="00F271DA" w:rsidP="00957A1F">
      <w:pPr>
        <w:jc w:val="center"/>
        <w:rPr>
          <w:b/>
        </w:rPr>
      </w:pPr>
      <w:r w:rsidRPr="00395418">
        <w:rPr>
          <w:b/>
        </w:rPr>
        <w:t>ПРОТОКОЛ</w:t>
      </w:r>
    </w:p>
    <w:p w14:paraId="2DC1B4DC" w14:textId="77777777" w:rsidR="00F271DA" w:rsidRPr="00395418" w:rsidRDefault="00F271DA" w:rsidP="00957A1F">
      <w:pPr>
        <w:jc w:val="center"/>
      </w:pPr>
      <w:r w:rsidRPr="00395418">
        <w:t>щодо прийняття рішень уповноваженою особою з публічних закупівель</w:t>
      </w:r>
    </w:p>
    <w:p w14:paraId="7B441E74" w14:textId="77777777" w:rsidR="00F271DA" w:rsidRPr="00395418" w:rsidRDefault="00F271DA" w:rsidP="00957A1F">
      <w:pPr>
        <w:jc w:val="center"/>
      </w:pPr>
      <w:r w:rsidRPr="00395418">
        <w:t>Інституту історії України Національної академії наук України</w:t>
      </w:r>
    </w:p>
    <w:p w14:paraId="7F5153BA" w14:textId="77777777" w:rsidR="00F271DA" w:rsidRPr="00395418" w:rsidRDefault="00F271DA" w:rsidP="00957A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193"/>
      </w:tblGrid>
      <w:tr w:rsidR="00957A1F" w:rsidRPr="00395418" w14:paraId="1DE140AC" w14:textId="77777777" w:rsidTr="00697660">
        <w:tc>
          <w:tcPr>
            <w:tcW w:w="3196" w:type="dxa"/>
            <w:hideMark/>
          </w:tcPr>
          <w:p w14:paraId="6E06160E" w14:textId="0858FC08" w:rsidR="00F271DA" w:rsidRPr="00395418" w:rsidRDefault="00F271DA" w:rsidP="00957A1F">
            <w:pPr>
              <w:rPr>
                <w:b/>
              </w:rPr>
            </w:pPr>
            <w:r w:rsidRPr="00395418">
              <w:rPr>
                <w:b/>
              </w:rPr>
              <w:t>«</w:t>
            </w:r>
            <w:r w:rsidRPr="00395418">
              <w:rPr>
                <w:b/>
                <w:u w:val="single"/>
              </w:rPr>
              <w:t>0</w:t>
            </w:r>
            <w:r w:rsidR="003874DD" w:rsidRPr="00395418">
              <w:rPr>
                <w:b/>
                <w:u w:val="single"/>
              </w:rPr>
              <w:t>5</w:t>
            </w:r>
            <w:r w:rsidRPr="00395418">
              <w:rPr>
                <w:b/>
              </w:rPr>
              <w:t xml:space="preserve">» </w:t>
            </w:r>
            <w:r w:rsidR="003874DD" w:rsidRPr="00395418">
              <w:rPr>
                <w:b/>
                <w:u w:val="single"/>
              </w:rPr>
              <w:t>січня</w:t>
            </w:r>
            <w:r w:rsidRPr="00395418">
              <w:rPr>
                <w:b/>
              </w:rPr>
              <w:t xml:space="preserve"> 20</w:t>
            </w:r>
            <w:r w:rsidRPr="00395418">
              <w:rPr>
                <w:b/>
                <w:u w:val="single"/>
              </w:rPr>
              <w:t>2</w:t>
            </w:r>
            <w:r w:rsidR="003874DD" w:rsidRPr="00395418">
              <w:rPr>
                <w:b/>
                <w:u w:val="single"/>
              </w:rPr>
              <w:t>2</w:t>
            </w:r>
            <w:r w:rsidRPr="00395418">
              <w:rPr>
                <w:b/>
              </w:rPr>
              <w:t xml:space="preserve"> р.</w:t>
            </w:r>
          </w:p>
        </w:tc>
        <w:tc>
          <w:tcPr>
            <w:tcW w:w="3182" w:type="dxa"/>
            <w:hideMark/>
          </w:tcPr>
          <w:p w14:paraId="7A89114A" w14:textId="4543F39B" w:rsidR="00F271DA" w:rsidRPr="00395418" w:rsidRDefault="00F271DA" w:rsidP="00957A1F">
            <w:pPr>
              <w:jc w:val="center"/>
              <w:rPr>
                <w:b/>
              </w:rPr>
            </w:pPr>
            <w:r w:rsidRPr="00395418">
              <w:rPr>
                <w:b/>
              </w:rPr>
              <w:t xml:space="preserve">№ </w:t>
            </w:r>
            <w:r w:rsidR="003874DD" w:rsidRPr="00395418">
              <w:rPr>
                <w:b/>
                <w:u w:val="single"/>
              </w:rPr>
              <w:t>1</w:t>
            </w:r>
          </w:p>
        </w:tc>
        <w:tc>
          <w:tcPr>
            <w:tcW w:w="3193" w:type="dxa"/>
            <w:hideMark/>
          </w:tcPr>
          <w:p w14:paraId="77694DF9" w14:textId="2BEE8FE5" w:rsidR="00F271DA" w:rsidRPr="00395418" w:rsidRDefault="00957A1F" w:rsidP="00957A1F">
            <w:pPr>
              <w:jc w:val="center"/>
              <w:rPr>
                <w:b/>
              </w:rPr>
            </w:pPr>
            <w:r w:rsidRPr="00395418">
              <w:rPr>
                <w:b/>
              </w:rPr>
              <w:t xml:space="preserve">                             </w:t>
            </w:r>
            <w:r w:rsidR="00F271DA" w:rsidRPr="00395418">
              <w:rPr>
                <w:b/>
              </w:rPr>
              <w:t>м. Київ</w:t>
            </w:r>
          </w:p>
        </w:tc>
      </w:tr>
      <w:tr w:rsidR="00957A1F" w:rsidRPr="00395418" w14:paraId="736BCC97" w14:textId="77777777" w:rsidTr="00697660">
        <w:tc>
          <w:tcPr>
            <w:tcW w:w="3196" w:type="dxa"/>
          </w:tcPr>
          <w:p w14:paraId="657AB9A9" w14:textId="77777777" w:rsidR="00F271DA" w:rsidRPr="00395418" w:rsidRDefault="00F271DA" w:rsidP="003874DD">
            <w:pPr>
              <w:jc w:val="both"/>
              <w:rPr>
                <w:b/>
              </w:rPr>
            </w:pPr>
          </w:p>
        </w:tc>
        <w:tc>
          <w:tcPr>
            <w:tcW w:w="3182" w:type="dxa"/>
          </w:tcPr>
          <w:p w14:paraId="3031648F" w14:textId="77777777" w:rsidR="00F271DA" w:rsidRPr="00395418" w:rsidRDefault="00F271DA" w:rsidP="003874DD">
            <w:pPr>
              <w:jc w:val="both"/>
              <w:rPr>
                <w:b/>
              </w:rPr>
            </w:pPr>
          </w:p>
        </w:tc>
        <w:tc>
          <w:tcPr>
            <w:tcW w:w="3193" w:type="dxa"/>
          </w:tcPr>
          <w:p w14:paraId="71EB8575" w14:textId="77777777" w:rsidR="00F271DA" w:rsidRPr="00395418" w:rsidRDefault="00F271DA" w:rsidP="003874DD">
            <w:pPr>
              <w:jc w:val="both"/>
              <w:rPr>
                <w:b/>
              </w:rPr>
            </w:pPr>
          </w:p>
        </w:tc>
      </w:tr>
    </w:tbl>
    <w:p w14:paraId="483B69E9" w14:textId="09D68DB4" w:rsidR="00697660" w:rsidRPr="00395418" w:rsidRDefault="00395418" w:rsidP="00697660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Відповідно до</w:t>
      </w:r>
      <w:r w:rsidR="00697660" w:rsidRPr="00395418">
        <w:rPr>
          <w:lang w:val="uk-UA"/>
        </w:rPr>
        <w:t xml:space="preserve">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України від 30.06.2020 р. № 10-ОД, </w:t>
      </w:r>
    </w:p>
    <w:p w14:paraId="7BE789FE" w14:textId="77777777" w:rsidR="00697660" w:rsidRPr="00395418" w:rsidRDefault="00697660" w:rsidP="00697660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b/>
          <w:spacing w:val="20"/>
          <w:lang w:val="uk-UA"/>
        </w:rPr>
      </w:pPr>
    </w:p>
    <w:p w14:paraId="77A163C5" w14:textId="77777777" w:rsidR="00697660" w:rsidRPr="00395418" w:rsidRDefault="00697660" w:rsidP="00697660">
      <w:pPr>
        <w:pStyle w:val="Default"/>
        <w:ind w:firstLine="709"/>
        <w:jc w:val="both"/>
        <w:rPr>
          <w:b/>
          <w:spacing w:val="20"/>
        </w:rPr>
      </w:pPr>
      <w:r w:rsidRPr="00395418">
        <w:rPr>
          <w:b/>
          <w:spacing w:val="20"/>
        </w:rPr>
        <w:t>ВИРІШИВ:</w:t>
      </w:r>
    </w:p>
    <w:p w14:paraId="4196BF46" w14:textId="7447E951" w:rsidR="00CE77C9" w:rsidRPr="00395418" w:rsidRDefault="00697660" w:rsidP="00CE77C9">
      <w:pPr>
        <w:spacing w:before="150" w:line="270" w:lineRule="atLeast"/>
        <w:ind w:firstLine="851"/>
        <w:jc w:val="both"/>
        <w:rPr>
          <w:lang w:eastAsia="ru-UA"/>
        </w:rPr>
      </w:pPr>
      <w:r w:rsidRPr="00395418">
        <w:t>1. П</w:t>
      </w:r>
      <w:r w:rsidR="003874DD" w:rsidRPr="00395418">
        <w:t xml:space="preserve">ровести </w:t>
      </w:r>
      <w:r w:rsidR="00957A1F" w:rsidRPr="00395418">
        <w:t xml:space="preserve">переговорну </w:t>
      </w:r>
      <w:r w:rsidR="003874DD" w:rsidRPr="00395418">
        <w:t xml:space="preserve">процедуру </w:t>
      </w:r>
      <w:r w:rsidR="00957A1F" w:rsidRPr="00395418">
        <w:t>за результатами «</w:t>
      </w:r>
      <w:r w:rsidR="00957A1F" w:rsidRPr="00395418">
        <w:rPr>
          <w:bdr w:val="none" w:sz="0" w:space="0" w:color="auto" w:frame="1"/>
        </w:rPr>
        <w:t xml:space="preserve">Послуги телефонного зв'язку» </w:t>
      </w:r>
      <w:r w:rsidR="00957A1F" w:rsidRPr="00395418">
        <w:t xml:space="preserve">на загальну суму </w:t>
      </w:r>
      <w:r w:rsidR="00957A1F" w:rsidRPr="00395418">
        <w:rPr>
          <w:b/>
          <w:bCs/>
          <w:shd w:val="clear" w:color="auto" w:fill="FFFFFF"/>
        </w:rPr>
        <w:t>86400,00</w:t>
      </w:r>
      <w:r w:rsidR="00957A1F" w:rsidRPr="00395418">
        <w:rPr>
          <w:shd w:val="clear" w:color="auto" w:fill="FFFFFF"/>
        </w:rPr>
        <w:t xml:space="preserve"> </w:t>
      </w:r>
      <w:r w:rsidR="00957A1F" w:rsidRPr="00395418">
        <w:t xml:space="preserve">грн. (вісімдесят шість тисяч чотириста грн. 00 коп.) з ПДВ за ДК 021:2015 «Єдиний закупівельний словник» – код </w:t>
      </w:r>
      <w:r w:rsidR="00957A1F" w:rsidRPr="00395418">
        <w:rPr>
          <w:shd w:val="clear" w:color="auto" w:fill="FDFEFD"/>
        </w:rPr>
        <w:t> </w:t>
      </w:r>
      <w:r w:rsidR="00957A1F" w:rsidRPr="00395418">
        <w:rPr>
          <w:bdr w:val="none" w:sz="0" w:space="0" w:color="auto" w:frame="1"/>
          <w:shd w:val="clear" w:color="auto" w:fill="FDFEFD"/>
        </w:rPr>
        <w:t>64210000-1</w:t>
      </w:r>
      <w:r w:rsidR="00957A1F" w:rsidRPr="00395418">
        <w:rPr>
          <w:shd w:val="clear" w:color="auto" w:fill="FDFEFD"/>
        </w:rPr>
        <w:t> – «</w:t>
      </w:r>
      <w:r w:rsidR="00957A1F" w:rsidRPr="00395418">
        <w:rPr>
          <w:bdr w:val="none" w:sz="0" w:space="0" w:color="auto" w:frame="1"/>
          <w:shd w:val="clear" w:color="auto" w:fill="FDFEFD"/>
        </w:rPr>
        <w:t>Послуги телефонного зв’язку та передачі даних</w:t>
      </w:r>
      <w:r w:rsidR="00957A1F" w:rsidRPr="00395418">
        <w:t xml:space="preserve">» з </w:t>
      </w:r>
      <w:r w:rsidR="00BA789E" w:rsidRPr="00395418">
        <w:rPr>
          <w:color w:val="000000"/>
          <w:shd w:val="clear" w:color="auto" w:fill="FDFEFD"/>
        </w:rPr>
        <w:t xml:space="preserve">АТ </w:t>
      </w:r>
      <w:r w:rsidRPr="00395418">
        <w:rPr>
          <w:color w:val="000000"/>
          <w:shd w:val="clear" w:color="auto" w:fill="FDFEFD"/>
        </w:rPr>
        <w:t>«</w:t>
      </w:r>
      <w:r w:rsidR="00BA789E" w:rsidRPr="00395418">
        <w:rPr>
          <w:color w:val="000000"/>
          <w:shd w:val="clear" w:color="auto" w:fill="FDFEFD"/>
        </w:rPr>
        <w:t>Укртелеком</w:t>
      </w:r>
      <w:r w:rsidRPr="00395418">
        <w:rPr>
          <w:color w:val="000000"/>
          <w:shd w:val="clear" w:color="auto" w:fill="FDFEFD"/>
        </w:rPr>
        <w:t>»</w:t>
      </w:r>
      <w:r w:rsidR="00957A1F" w:rsidRPr="00395418">
        <w:rPr>
          <w:lang w:eastAsia="ru-UA"/>
        </w:rPr>
        <w:t xml:space="preserve"> (к</w:t>
      </w:r>
      <w:r w:rsidR="00957A1F" w:rsidRPr="00395418">
        <w:rPr>
          <w:lang w:val="ru-UA" w:eastAsia="ru-UA"/>
        </w:rPr>
        <w:t>од в ЄДРПОУ / ІПН</w:t>
      </w:r>
      <w:r w:rsidR="00957A1F" w:rsidRPr="00395418">
        <w:rPr>
          <w:lang w:eastAsia="ru-UA"/>
        </w:rPr>
        <w:t xml:space="preserve"> – </w:t>
      </w:r>
      <w:r w:rsidR="00957A1F" w:rsidRPr="00395418">
        <w:rPr>
          <w:lang w:val="ru-UA" w:eastAsia="ru-UA"/>
        </w:rPr>
        <w:t>21560766</w:t>
      </w:r>
      <w:r w:rsidR="00CE77C9" w:rsidRPr="00395418">
        <w:rPr>
          <w:lang w:eastAsia="ru-UA"/>
        </w:rPr>
        <w:t xml:space="preserve">, юридична адреса: </w:t>
      </w:r>
      <w:r w:rsidR="00CE77C9" w:rsidRPr="00395418">
        <w:rPr>
          <w:color w:val="000000"/>
          <w:shd w:val="clear" w:color="auto" w:fill="FFFFFF"/>
        </w:rPr>
        <w:t>бульвар Т. Шевченка, 18, м. Київ, м. Київ, Україна, 01601</w:t>
      </w:r>
      <w:r w:rsidR="00957A1F" w:rsidRPr="00395418">
        <w:rPr>
          <w:lang w:eastAsia="ru-UA"/>
        </w:rPr>
        <w:t xml:space="preserve">). </w:t>
      </w:r>
    </w:p>
    <w:p w14:paraId="1DD1D057" w14:textId="184BD22A" w:rsidR="00957A1F" w:rsidRPr="00395418" w:rsidRDefault="000773D6" w:rsidP="00CE77C9">
      <w:pPr>
        <w:spacing w:before="150" w:line="270" w:lineRule="atLeast"/>
        <w:ind w:firstLine="851"/>
        <w:jc w:val="both"/>
        <w:rPr>
          <w:lang w:eastAsia="ru-UA"/>
        </w:rPr>
      </w:pPr>
      <w:r w:rsidRPr="00395418">
        <w:rPr>
          <w:b/>
          <w:bCs/>
          <w:lang w:eastAsia="ru-UA"/>
        </w:rPr>
        <w:t>Обґрунтування</w:t>
      </w:r>
      <w:r w:rsidR="00957A1F" w:rsidRPr="00395418">
        <w:rPr>
          <w:b/>
          <w:bCs/>
          <w:lang w:eastAsia="ru-UA"/>
        </w:rPr>
        <w:t>:</w:t>
      </w:r>
      <w:r w:rsidR="00957A1F" w:rsidRPr="00395418">
        <w:rPr>
          <w:lang w:eastAsia="ru-UA"/>
        </w:rPr>
        <w:t xml:space="preserve"> </w:t>
      </w:r>
      <w:r w:rsidRPr="00395418">
        <w:rPr>
          <w:color w:val="000000"/>
          <w:shd w:val="clear" w:color="auto" w:fill="FDFEFD"/>
        </w:rPr>
        <w:t xml:space="preserve">АТ </w:t>
      </w:r>
      <w:r w:rsidR="00697660" w:rsidRPr="00395418">
        <w:rPr>
          <w:color w:val="000000"/>
          <w:shd w:val="clear" w:color="auto" w:fill="FDFEFD"/>
        </w:rPr>
        <w:t>«</w:t>
      </w:r>
      <w:r w:rsidRPr="00395418">
        <w:rPr>
          <w:color w:val="000000"/>
          <w:shd w:val="clear" w:color="auto" w:fill="FDFEFD"/>
        </w:rPr>
        <w:t>Укртелеком</w:t>
      </w:r>
      <w:r w:rsidR="00697660" w:rsidRPr="00395418">
        <w:rPr>
          <w:color w:val="000000"/>
          <w:shd w:val="clear" w:color="auto" w:fill="FDFEFD"/>
        </w:rPr>
        <w:t>»</w:t>
      </w:r>
      <w:r w:rsidRPr="00395418">
        <w:rPr>
          <w:color w:val="000000"/>
          <w:shd w:val="clear" w:color="auto" w:fill="FDFEFD"/>
        </w:rPr>
        <w:t xml:space="preserve"> має </w:t>
      </w:r>
      <w:proofErr w:type="spellStart"/>
      <w:r w:rsidRPr="00395418">
        <w:rPr>
          <w:color w:val="000000"/>
          <w:shd w:val="clear" w:color="auto" w:fill="FDFEFD"/>
        </w:rPr>
        <w:t>найрозгалужену</w:t>
      </w:r>
      <w:proofErr w:type="spellEnd"/>
      <w:r w:rsidRPr="00395418">
        <w:rPr>
          <w:color w:val="000000"/>
          <w:shd w:val="clear" w:color="auto" w:fill="FDFEFD"/>
        </w:rPr>
        <w:t xml:space="preserve"> та найпотужнішу телефонну мережу в Україні з високим ступенем надійності, надає послуги за граничними тарифами, що встановлюються Національною комісією, яка здійснює державне регулювання у сфері зв'язку та інформатизації. </w:t>
      </w:r>
      <w:proofErr w:type="spellStart"/>
      <w:r w:rsidRPr="00395418">
        <w:rPr>
          <w:color w:val="000000"/>
          <w:shd w:val="clear" w:color="auto" w:fill="FDFEFD"/>
        </w:rPr>
        <w:t>Лінейно-кабельні</w:t>
      </w:r>
      <w:proofErr w:type="spellEnd"/>
      <w:r w:rsidRPr="00395418">
        <w:rPr>
          <w:color w:val="000000"/>
          <w:shd w:val="clear" w:color="auto" w:fill="FDFEFD"/>
        </w:rPr>
        <w:t xml:space="preserve"> споруди, телекомунікаційне обладнання та з'єднувальні лінії знаходяться на балансі АТ </w:t>
      </w:r>
      <w:r w:rsidR="00697660" w:rsidRPr="00395418">
        <w:rPr>
          <w:color w:val="000000"/>
          <w:shd w:val="clear" w:color="auto" w:fill="FDFEFD"/>
        </w:rPr>
        <w:t>«</w:t>
      </w:r>
      <w:r w:rsidRPr="00395418">
        <w:rPr>
          <w:color w:val="000000"/>
          <w:shd w:val="clear" w:color="auto" w:fill="FDFEFD"/>
        </w:rPr>
        <w:t>Укртелеком</w:t>
      </w:r>
      <w:r w:rsidR="00697660" w:rsidRPr="00395418">
        <w:rPr>
          <w:color w:val="000000"/>
          <w:shd w:val="clear" w:color="auto" w:fill="FDFEFD"/>
        </w:rPr>
        <w:t>»</w:t>
      </w:r>
      <w:r w:rsidR="00CE77C9" w:rsidRPr="00395418">
        <w:rPr>
          <w:color w:val="000000"/>
          <w:shd w:val="clear" w:color="auto" w:fill="FDFEFD"/>
        </w:rPr>
        <w:t>.</w:t>
      </w:r>
    </w:p>
    <w:p w14:paraId="2D460CE8" w14:textId="77777777" w:rsidR="00395418" w:rsidRDefault="00395418" w:rsidP="00697660">
      <w:pPr>
        <w:ind w:firstLine="720"/>
        <w:jc w:val="both"/>
      </w:pPr>
    </w:p>
    <w:p w14:paraId="6443E6AC" w14:textId="5E18FB09" w:rsidR="00697660" w:rsidRPr="00395418" w:rsidRDefault="000275C0" w:rsidP="00697660">
      <w:pPr>
        <w:ind w:firstLine="720"/>
        <w:jc w:val="both"/>
        <w:rPr>
          <w:lang w:val="ru-RU"/>
        </w:rPr>
      </w:pPr>
      <w:r w:rsidRPr="00395418">
        <w:t>2</w:t>
      </w:r>
      <w:r w:rsidR="00697660" w:rsidRPr="00395418">
        <w:t xml:space="preserve">. Подати на оприлюднення через авторизований електронний майданчик оголошення про проведення </w:t>
      </w:r>
      <w:r w:rsidR="00E14A80">
        <w:t>переговорної</w:t>
      </w:r>
      <w:r w:rsidR="00697660" w:rsidRPr="00395418">
        <w:t xml:space="preserve"> </w:t>
      </w:r>
      <w:r w:rsidR="00B16882">
        <w:t>процедури</w:t>
      </w:r>
      <w:bookmarkStart w:id="0" w:name="_GoBack"/>
      <w:bookmarkEnd w:id="0"/>
      <w:r w:rsidR="00697660" w:rsidRPr="00395418">
        <w:t xml:space="preserve"> на веб-порталі </w:t>
      </w:r>
      <w:r w:rsidR="00D579C2" w:rsidRPr="00395418">
        <w:rPr>
          <w:lang w:val="en-US"/>
        </w:rPr>
        <w:t>DZO</w:t>
      </w:r>
      <w:r w:rsidR="00D579C2">
        <w:t xml:space="preserve">, а також </w:t>
      </w:r>
      <w:r w:rsidR="00697660" w:rsidRPr="00395418">
        <w:t xml:space="preserve">проєкт договору </w:t>
      </w:r>
      <w:r w:rsidR="000C4840">
        <w:t>та</w:t>
      </w:r>
      <w:r w:rsidR="00697660" w:rsidRPr="00395418">
        <w:t xml:space="preserve"> вимоги до предмету закупівлі шляхом завантаження окремих файлів до оголошення на веб-порталі </w:t>
      </w:r>
      <w:r w:rsidR="003402F6" w:rsidRPr="00395418">
        <w:rPr>
          <w:lang w:val="en-US"/>
        </w:rPr>
        <w:t>DZO</w:t>
      </w:r>
      <w:r w:rsidR="003402F6" w:rsidRPr="00395418">
        <w:rPr>
          <w:lang w:val="ru-RU"/>
        </w:rPr>
        <w:t>.</w:t>
      </w:r>
    </w:p>
    <w:p w14:paraId="630C7375" w14:textId="0C71C061" w:rsidR="003874DD" w:rsidRPr="00395418" w:rsidRDefault="003874DD" w:rsidP="00957A1F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12A8DD20" w14:textId="5717C864" w:rsidR="003402F6" w:rsidRPr="00395418" w:rsidRDefault="000C4840" w:rsidP="003402F6">
      <w:pPr>
        <w:ind w:firstLine="720"/>
        <w:jc w:val="both"/>
      </w:pPr>
      <w:r>
        <w:t>3</w:t>
      </w:r>
      <w:r w:rsidR="003402F6" w:rsidRPr="00395418">
        <w:t xml:space="preserve">. Розмітити у відповідний термін на майданчику </w:t>
      </w:r>
      <w:r w:rsidR="003402F6" w:rsidRPr="00395418">
        <w:rPr>
          <w:lang w:val="en-US"/>
        </w:rPr>
        <w:t>DZO</w:t>
      </w:r>
      <w:r w:rsidR="003402F6" w:rsidRPr="00395418">
        <w:t xml:space="preserve"> підписаний договір з </w:t>
      </w:r>
      <w:r w:rsidR="003402F6" w:rsidRPr="00395418">
        <w:rPr>
          <w:color w:val="000000"/>
          <w:shd w:val="clear" w:color="auto" w:fill="FDFEFD"/>
        </w:rPr>
        <w:t>АТ «Укртелеком»</w:t>
      </w:r>
      <w:r w:rsidR="003402F6" w:rsidRPr="00395418">
        <w:t>.</w:t>
      </w:r>
    </w:p>
    <w:p w14:paraId="35D2AC87" w14:textId="77777777" w:rsidR="00F271DA" w:rsidRPr="00395418" w:rsidRDefault="00F271DA" w:rsidP="003874DD">
      <w:pPr>
        <w:ind w:firstLine="720"/>
        <w:jc w:val="both"/>
      </w:pPr>
    </w:p>
    <w:p w14:paraId="7633F95F" w14:textId="7F93040A" w:rsidR="00024F62" w:rsidRPr="00395418" w:rsidRDefault="000C4840" w:rsidP="00024F62">
      <w:pPr>
        <w:ind w:firstLine="720"/>
        <w:jc w:val="both"/>
      </w:pPr>
      <w:r>
        <w:t>4</w:t>
      </w:r>
      <w:r w:rsidR="00024F62" w:rsidRPr="00395418">
        <w:t xml:space="preserve">. Забезпечити розміщення протоколу протягом п’яти робочих днів з дня його </w:t>
      </w:r>
      <w:r>
        <w:t>затвердження</w:t>
      </w:r>
      <w:r w:rsidR="00024F62" w:rsidRPr="00395418">
        <w:t xml:space="preserve"> на сайті Інституту історії України Національної академії наук України.</w:t>
      </w:r>
    </w:p>
    <w:p w14:paraId="6E3177C7" w14:textId="77777777" w:rsidR="00F271DA" w:rsidRDefault="00F271DA" w:rsidP="003874DD">
      <w:pPr>
        <w:ind w:firstLine="720"/>
        <w:jc w:val="both"/>
      </w:pPr>
    </w:p>
    <w:p w14:paraId="5327E521" w14:textId="77777777" w:rsidR="00395418" w:rsidRDefault="00395418" w:rsidP="003874DD">
      <w:pPr>
        <w:ind w:firstLine="720"/>
        <w:jc w:val="both"/>
      </w:pPr>
    </w:p>
    <w:p w14:paraId="3C8DF6E9" w14:textId="77777777" w:rsidR="00395418" w:rsidRPr="00395418" w:rsidRDefault="00395418" w:rsidP="003874DD">
      <w:pPr>
        <w:ind w:firstLine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57A1F" w:rsidRPr="00395418" w14:paraId="79121CD7" w14:textId="77777777" w:rsidTr="00395418">
        <w:tc>
          <w:tcPr>
            <w:tcW w:w="6912" w:type="dxa"/>
          </w:tcPr>
          <w:p w14:paraId="7ACD0B18" w14:textId="77777777" w:rsidR="00F271DA" w:rsidRPr="00395418" w:rsidRDefault="00F271DA" w:rsidP="003874DD">
            <w:pPr>
              <w:jc w:val="both"/>
            </w:pPr>
          </w:p>
          <w:p w14:paraId="272F9706" w14:textId="77777777" w:rsidR="00F271DA" w:rsidRPr="00395418" w:rsidRDefault="00F271DA" w:rsidP="003874DD">
            <w:pPr>
              <w:jc w:val="both"/>
            </w:pPr>
            <w:r w:rsidRPr="00395418">
              <w:t xml:space="preserve">Уповноважена особа з публічних закупівель </w:t>
            </w:r>
          </w:p>
          <w:p w14:paraId="67C18C08" w14:textId="77777777" w:rsidR="00F271DA" w:rsidRPr="00395418" w:rsidRDefault="00F271DA" w:rsidP="003874DD">
            <w:pPr>
              <w:jc w:val="both"/>
            </w:pPr>
            <w:r w:rsidRPr="00395418">
              <w:t>Інституту історії України НАН України</w:t>
            </w:r>
          </w:p>
        </w:tc>
        <w:tc>
          <w:tcPr>
            <w:tcW w:w="2659" w:type="dxa"/>
          </w:tcPr>
          <w:p w14:paraId="04AF13D3" w14:textId="77777777" w:rsidR="00395418" w:rsidRPr="00395418" w:rsidRDefault="00395418" w:rsidP="00395418">
            <w:pPr>
              <w:jc w:val="both"/>
            </w:pPr>
          </w:p>
          <w:p w14:paraId="2C301D81" w14:textId="77777777" w:rsidR="00395418" w:rsidRPr="00395418" w:rsidRDefault="00395418" w:rsidP="00395418">
            <w:pPr>
              <w:jc w:val="both"/>
            </w:pPr>
          </w:p>
          <w:p w14:paraId="2BF1DF59" w14:textId="4C2D6601" w:rsidR="00F271DA" w:rsidRPr="00395418" w:rsidRDefault="00395418" w:rsidP="00395418">
            <w:pPr>
              <w:jc w:val="both"/>
            </w:pPr>
            <w:r w:rsidRPr="00395418">
              <w:t>Олег</w:t>
            </w:r>
            <w:r w:rsidR="00F271DA" w:rsidRPr="00395418">
              <w:t xml:space="preserve"> </w:t>
            </w:r>
            <w:r w:rsidRPr="00395418">
              <w:t>АРТАМОНОВ</w:t>
            </w:r>
          </w:p>
        </w:tc>
      </w:tr>
    </w:tbl>
    <w:p w14:paraId="46E95732" w14:textId="77777777" w:rsidR="00F271DA" w:rsidRPr="00395418" w:rsidRDefault="00F271DA" w:rsidP="005A3E1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271DA" w:rsidRPr="003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024F62"/>
    <w:rsid w:val="000275C0"/>
    <w:rsid w:val="000773D6"/>
    <w:rsid w:val="000C4840"/>
    <w:rsid w:val="003402F6"/>
    <w:rsid w:val="003874DD"/>
    <w:rsid w:val="00395418"/>
    <w:rsid w:val="005A3E15"/>
    <w:rsid w:val="005A4E44"/>
    <w:rsid w:val="0060105A"/>
    <w:rsid w:val="0061683A"/>
    <w:rsid w:val="00697660"/>
    <w:rsid w:val="00957A1F"/>
    <w:rsid w:val="00A051A5"/>
    <w:rsid w:val="00AE0B57"/>
    <w:rsid w:val="00B16882"/>
    <w:rsid w:val="00B96342"/>
    <w:rsid w:val="00BA789E"/>
    <w:rsid w:val="00C37192"/>
    <w:rsid w:val="00C43AE6"/>
    <w:rsid w:val="00CD4784"/>
    <w:rsid w:val="00CE77C9"/>
    <w:rsid w:val="00D20452"/>
    <w:rsid w:val="00D579C2"/>
    <w:rsid w:val="00E14A80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4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rvps2">
    <w:name w:val="rvps2"/>
    <w:basedOn w:val="a"/>
    <w:qFormat/>
    <w:rsid w:val="00B96342"/>
    <w:pPr>
      <w:spacing w:beforeAutospacing="1" w:after="2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69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4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rvps2">
    <w:name w:val="rvps2"/>
    <w:basedOn w:val="a"/>
    <w:qFormat/>
    <w:rsid w:val="00B96342"/>
    <w:pPr>
      <w:spacing w:beforeAutospacing="1" w:after="2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69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2021-12-07T10:49:00Z</dcterms:created>
  <dcterms:modified xsi:type="dcterms:W3CDTF">2022-01-24T11:55:00Z</dcterms:modified>
</cp:coreProperties>
</file>