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2E" w:rsidRPr="007A4431" w:rsidRDefault="0017422E" w:rsidP="0017422E">
      <w:pPr>
        <w:jc w:val="center"/>
        <w:rPr>
          <w:rFonts w:asciiTheme="majorHAnsi" w:hAnsiTheme="majorHAnsi" w:cstheme="majorHAnsi"/>
          <w:b/>
        </w:rPr>
      </w:pPr>
      <w:r w:rsidRPr="007A4431">
        <w:rPr>
          <w:rFonts w:asciiTheme="majorHAnsi" w:hAnsiTheme="majorHAnsi" w:cstheme="majorHAnsi"/>
          <w:b/>
        </w:rPr>
        <w:t>ПРОТОКОЛ</w:t>
      </w:r>
    </w:p>
    <w:p w:rsidR="0017422E" w:rsidRPr="007A4431" w:rsidRDefault="0017422E" w:rsidP="0017422E">
      <w:pPr>
        <w:jc w:val="center"/>
        <w:rPr>
          <w:rFonts w:asciiTheme="majorHAnsi" w:hAnsiTheme="majorHAnsi" w:cstheme="majorHAnsi"/>
        </w:rPr>
      </w:pPr>
      <w:r w:rsidRPr="007A4431">
        <w:rPr>
          <w:rFonts w:asciiTheme="majorHAnsi" w:hAnsiTheme="majorHAnsi" w:cstheme="majorHAnsi"/>
        </w:rPr>
        <w:t>щодо прийняття рішень уповноваженою особою з публічних закупівель</w:t>
      </w:r>
    </w:p>
    <w:p w:rsidR="0017422E" w:rsidRPr="007A4431" w:rsidRDefault="0017422E" w:rsidP="0017422E">
      <w:pPr>
        <w:jc w:val="center"/>
        <w:rPr>
          <w:rFonts w:asciiTheme="majorHAnsi" w:hAnsiTheme="majorHAnsi" w:cstheme="majorHAnsi"/>
        </w:rPr>
      </w:pPr>
      <w:r w:rsidRPr="007A4431">
        <w:rPr>
          <w:rFonts w:asciiTheme="majorHAnsi" w:hAnsiTheme="majorHAnsi" w:cstheme="majorHAnsi"/>
        </w:rPr>
        <w:t>Інституту історії України Національної академії наук України</w:t>
      </w:r>
    </w:p>
    <w:p w:rsidR="0017422E" w:rsidRPr="007A4431" w:rsidRDefault="0017422E" w:rsidP="0017422E">
      <w:pPr>
        <w:jc w:val="center"/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3182"/>
        <w:gridCol w:w="3193"/>
      </w:tblGrid>
      <w:tr w:rsidR="0017422E" w:rsidRPr="007A4431" w:rsidTr="0017422E">
        <w:tc>
          <w:tcPr>
            <w:tcW w:w="3196" w:type="dxa"/>
            <w:hideMark/>
          </w:tcPr>
          <w:p w:rsidR="0017422E" w:rsidRPr="007A4431" w:rsidRDefault="0017422E" w:rsidP="0017422E">
            <w:pPr>
              <w:rPr>
                <w:rFonts w:asciiTheme="majorHAnsi" w:hAnsiTheme="majorHAnsi" w:cstheme="majorHAnsi"/>
                <w:b/>
              </w:rPr>
            </w:pPr>
            <w:r w:rsidRPr="007A4431">
              <w:rPr>
                <w:rFonts w:asciiTheme="majorHAnsi" w:hAnsiTheme="majorHAnsi" w:cstheme="majorHAnsi"/>
                <w:b/>
              </w:rPr>
              <w:t>«</w:t>
            </w:r>
            <w:r w:rsidRPr="007A4431">
              <w:rPr>
                <w:rFonts w:asciiTheme="majorHAnsi" w:hAnsiTheme="majorHAnsi" w:cstheme="majorHAnsi"/>
                <w:b/>
                <w:u w:val="single"/>
              </w:rPr>
              <w:t>13</w:t>
            </w:r>
            <w:r w:rsidRPr="007A4431">
              <w:rPr>
                <w:rFonts w:asciiTheme="majorHAnsi" w:hAnsiTheme="majorHAnsi" w:cstheme="majorHAnsi"/>
                <w:b/>
              </w:rPr>
              <w:t xml:space="preserve">» </w:t>
            </w:r>
            <w:r w:rsidRPr="007A4431">
              <w:rPr>
                <w:rFonts w:asciiTheme="majorHAnsi" w:hAnsiTheme="majorHAnsi" w:cstheme="majorHAnsi"/>
                <w:b/>
                <w:u w:val="single"/>
              </w:rPr>
              <w:t>січня</w:t>
            </w:r>
            <w:r w:rsidRPr="007A4431">
              <w:rPr>
                <w:rFonts w:asciiTheme="majorHAnsi" w:hAnsiTheme="majorHAnsi" w:cstheme="majorHAnsi"/>
                <w:b/>
              </w:rPr>
              <w:t xml:space="preserve"> 20</w:t>
            </w:r>
            <w:r w:rsidRPr="007A4431">
              <w:rPr>
                <w:rFonts w:asciiTheme="majorHAnsi" w:hAnsiTheme="majorHAnsi" w:cstheme="majorHAnsi"/>
                <w:b/>
                <w:u w:val="single"/>
              </w:rPr>
              <w:t>22</w:t>
            </w:r>
            <w:r w:rsidRPr="007A4431">
              <w:rPr>
                <w:rFonts w:asciiTheme="majorHAnsi" w:hAnsiTheme="majorHAnsi" w:cstheme="majorHAnsi"/>
                <w:b/>
              </w:rPr>
              <w:t xml:space="preserve"> р.</w:t>
            </w:r>
          </w:p>
        </w:tc>
        <w:tc>
          <w:tcPr>
            <w:tcW w:w="3182" w:type="dxa"/>
            <w:hideMark/>
          </w:tcPr>
          <w:p w:rsidR="0017422E" w:rsidRPr="007A4431" w:rsidRDefault="0017422E" w:rsidP="001742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A4431">
              <w:rPr>
                <w:rFonts w:asciiTheme="majorHAnsi" w:hAnsiTheme="majorHAnsi" w:cstheme="majorHAnsi"/>
                <w:b/>
              </w:rPr>
              <w:t xml:space="preserve">№ </w:t>
            </w:r>
            <w:r w:rsidRPr="007A4431">
              <w:rPr>
                <w:rFonts w:asciiTheme="majorHAnsi" w:hAnsiTheme="majorHAnsi" w:cstheme="majorHAnsi"/>
                <w:b/>
                <w:u w:val="single"/>
              </w:rPr>
              <w:t>4</w:t>
            </w:r>
          </w:p>
        </w:tc>
        <w:tc>
          <w:tcPr>
            <w:tcW w:w="3193" w:type="dxa"/>
            <w:hideMark/>
          </w:tcPr>
          <w:p w:rsidR="0017422E" w:rsidRPr="007A4431" w:rsidRDefault="001742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A4431">
              <w:rPr>
                <w:rFonts w:asciiTheme="majorHAnsi" w:hAnsiTheme="majorHAnsi" w:cstheme="majorHAnsi"/>
                <w:b/>
              </w:rPr>
              <w:t xml:space="preserve">                             м. Київ</w:t>
            </w:r>
          </w:p>
        </w:tc>
      </w:tr>
      <w:tr w:rsidR="0017422E" w:rsidRPr="007A4431" w:rsidTr="0017422E">
        <w:tc>
          <w:tcPr>
            <w:tcW w:w="3196" w:type="dxa"/>
          </w:tcPr>
          <w:p w:rsidR="0017422E" w:rsidRPr="007A4431" w:rsidRDefault="0017422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82" w:type="dxa"/>
          </w:tcPr>
          <w:p w:rsidR="0017422E" w:rsidRPr="007A4431" w:rsidRDefault="0017422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93" w:type="dxa"/>
          </w:tcPr>
          <w:p w:rsidR="0017422E" w:rsidRPr="007A4431" w:rsidRDefault="0017422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17422E" w:rsidRPr="007A4431" w:rsidRDefault="0017422E" w:rsidP="0017422E">
      <w:pPr>
        <w:pStyle w:val="rvps2"/>
        <w:shd w:val="clear" w:color="auto" w:fill="FFFFFF"/>
        <w:spacing w:after="0" w:afterAutospacing="0"/>
        <w:ind w:firstLine="709"/>
        <w:jc w:val="both"/>
        <w:rPr>
          <w:rFonts w:asciiTheme="majorHAnsi" w:hAnsiTheme="majorHAnsi" w:cstheme="majorHAnsi"/>
          <w:lang w:val="uk-UA"/>
        </w:rPr>
      </w:pPr>
    </w:p>
    <w:p w:rsidR="0017422E" w:rsidRPr="007A4431" w:rsidRDefault="0005287F" w:rsidP="0017422E">
      <w:pPr>
        <w:pStyle w:val="rvps2"/>
        <w:shd w:val="clear" w:color="auto" w:fill="FFFFFF"/>
        <w:spacing w:after="0" w:afterAutospacing="0"/>
        <w:ind w:firstLine="709"/>
        <w:jc w:val="both"/>
        <w:rPr>
          <w:rFonts w:asciiTheme="majorHAnsi" w:hAnsiTheme="majorHAnsi" w:cstheme="majorHAnsi"/>
          <w:lang w:val="uk-UA"/>
        </w:rPr>
      </w:pPr>
      <w:r w:rsidRPr="007A4431">
        <w:rPr>
          <w:rFonts w:asciiTheme="majorHAnsi" w:hAnsiTheme="majorHAnsi" w:cstheme="majorHAnsi"/>
          <w:lang w:val="uk-UA"/>
        </w:rPr>
        <w:t>Відповідно до</w:t>
      </w:r>
      <w:r w:rsidR="0017422E" w:rsidRPr="007A4431">
        <w:rPr>
          <w:rFonts w:asciiTheme="majorHAnsi" w:hAnsiTheme="majorHAnsi" w:cstheme="majorHAnsi"/>
          <w:lang w:val="uk-UA"/>
        </w:rPr>
        <w:t xml:space="preserve"> Закону України «Про публічні закупівлі» (далі – Закону), Положення про уповноважену особу, що затверджене наказом Інституту історії України Національної академії наук України від 30.06.2020 р. № 10-ОД, </w:t>
      </w:r>
    </w:p>
    <w:p w:rsidR="0005287F" w:rsidRPr="007A4431" w:rsidRDefault="0005287F" w:rsidP="0017422E">
      <w:pPr>
        <w:pStyle w:val="Default"/>
        <w:ind w:firstLine="709"/>
        <w:jc w:val="both"/>
        <w:rPr>
          <w:rFonts w:asciiTheme="majorHAnsi" w:hAnsiTheme="majorHAnsi" w:cstheme="majorHAnsi"/>
          <w:b/>
          <w:spacing w:val="20"/>
        </w:rPr>
      </w:pPr>
      <w:bookmarkStart w:id="0" w:name="_GoBack"/>
      <w:bookmarkEnd w:id="0"/>
    </w:p>
    <w:p w:rsidR="0017422E" w:rsidRPr="007A4431" w:rsidRDefault="0017422E" w:rsidP="0017422E">
      <w:pPr>
        <w:pStyle w:val="Default"/>
        <w:ind w:firstLine="709"/>
        <w:jc w:val="both"/>
        <w:rPr>
          <w:rFonts w:asciiTheme="majorHAnsi" w:hAnsiTheme="majorHAnsi" w:cstheme="majorHAnsi"/>
          <w:b/>
          <w:spacing w:val="20"/>
        </w:rPr>
      </w:pPr>
      <w:r w:rsidRPr="007A4431">
        <w:rPr>
          <w:rFonts w:asciiTheme="majorHAnsi" w:hAnsiTheme="majorHAnsi" w:cstheme="majorHAnsi"/>
          <w:b/>
          <w:spacing w:val="20"/>
        </w:rPr>
        <w:t>ВИРІШИВ:</w:t>
      </w:r>
    </w:p>
    <w:p w:rsidR="00363D69" w:rsidRPr="007A4431" w:rsidRDefault="0017422E" w:rsidP="00363D69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A4431">
        <w:rPr>
          <w:rFonts w:asciiTheme="majorHAnsi" w:hAnsiTheme="majorHAnsi" w:cstheme="majorHAnsi"/>
        </w:rPr>
        <w:t>1. Провести з</w:t>
      </w:r>
      <w:r w:rsidRPr="007A4431">
        <w:rPr>
          <w:rFonts w:asciiTheme="majorHAnsi" w:hAnsiTheme="majorHAnsi" w:cstheme="majorHAnsi"/>
          <w:shd w:val="clear" w:color="auto" w:fill="FDFEFD"/>
        </w:rPr>
        <w:t xml:space="preserve">акупівлю без використання електронної системи </w:t>
      </w:r>
      <w:r w:rsidRPr="007A4431">
        <w:rPr>
          <w:rFonts w:asciiTheme="majorHAnsi" w:hAnsiTheme="majorHAnsi" w:cstheme="majorHAnsi"/>
        </w:rPr>
        <w:t>за результатами «</w:t>
      </w:r>
      <w:r w:rsidRPr="007A4431">
        <w:rPr>
          <w:rFonts w:asciiTheme="majorHAnsi" w:hAnsiTheme="majorHAnsi" w:cstheme="majorHAnsi"/>
          <w:shd w:val="clear" w:color="auto" w:fill="FDFEFD"/>
        </w:rPr>
        <w:t>Надання послуг із забезпечення перетікань реактивної електричної енергії</w:t>
      </w:r>
      <w:r w:rsidRPr="007A4431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7A4431">
        <w:rPr>
          <w:rFonts w:asciiTheme="majorHAnsi" w:hAnsiTheme="majorHAnsi" w:cstheme="majorHAnsi"/>
        </w:rPr>
        <w:t xml:space="preserve">на загальну суму </w:t>
      </w:r>
      <w:r w:rsidRPr="007A4431">
        <w:rPr>
          <w:rFonts w:asciiTheme="majorHAnsi" w:hAnsiTheme="majorHAnsi" w:cstheme="majorHAnsi"/>
          <w:b/>
          <w:color w:val="222222"/>
          <w:shd w:val="clear" w:color="auto" w:fill="FFFFFF"/>
        </w:rPr>
        <w:t>30 000,00</w:t>
      </w:r>
      <w:r w:rsidRPr="007A4431">
        <w:rPr>
          <w:rFonts w:asciiTheme="majorHAnsi" w:hAnsiTheme="majorHAnsi" w:cstheme="majorHAnsi"/>
          <w:shd w:val="clear" w:color="auto" w:fill="FFFFFF"/>
        </w:rPr>
        <w:t xml:space="preserve"> </w:t>
      </w:r>
      <w:r w:rsidRPr="007A4431">
        <w:rPr>
          <w:rFonts w:asciiTheme="majorHAnsi" w:hAnsiTheme="majorHAnsi" w:cstheme="majorHAnsi"/>
        </w:rPr>
        <w:t xml:space="preserve">грн. (тридцять тисяч грн. 00 коп.) з ПДВ за ДК 021:2015 «Єдиний закупівельний словник» – код </w:t>
      </w:r>
      <w:r w:rsidRPr="007A4431">
        <w:rPr>
          <w:rFonts w:asciiTheme="majorHAnsi" w:hAnsiTheme="majorHAnsi" w:cstheme="majorHAnsi"/>
          <w:shd w:val="clear" w:color="auto" w:fill="FDFEFD"/>
        </w:rPr>
        <w:t> </w:t>
      </w:r>
      <w:r w:rsidRPr="007A4431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7A4431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65310000-9</w:t>
      </w:r>
      <w:r w:rsidRPr="007A4431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A4431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Розподіл електричної енергії</w:t>
      </w:r>
      <w:r w:rsidRPr="007A4431">
        <w:rPr>
          <w:rFonts w:asciiTheme="majorHAnsi" w:hAnsiTheme="majorHAnsi" w:cstheme="majorHAnsi"/>
        </w:rPr>
        <w:t xml:space="preserve">» з </w:t>
      </w:r>
      <w:r w:rsidRPr="007A4431">
        <w:rPr>
          <w:rFonts w:asciiTheme="majorHAnsi" w:hAnsiTheme="majorHAnsi" w:cstheme="majorHAnsi"/>
          <w:shd w:val="clear" w:color="auto" w:fill="FFFFFF"/>
        </w:rPr>
        <w:t>ПАТ "ДТЕК КИЇВСЬКІ ЕЛЕКТРОМЕРЕЖІ"</w:t>
      </w:r>
      <w:r w:rsidRPr="007A4431">
        <w:rPr>
          <w:rFonts w:asciiTheme="majorHAnsi" w:hAnsiTheme="majorHAnsi" w:cstheme="majorHAnsi"/>
          <w:lang w:eastAsia="ru-UA"/>
        </w:rPr>
        <w:t xml:space="preserve"> (к</w:t>
      </w:r>
      <w:r w:rsidRPr="007A4431">
        <w:rPr>
          <w:rFonts w:asciiTheme="majorHAnsi" w:hAnsiTheme="majorHAnsi" w:cstheme="majorHAnsi"/>
          <w:lang w:val="ru-UA" w:eastAsia="ru-UA"/>
        </w:rPr>
        <w:t>од в ЄДРПОУ / ІПН</w:t>
      </w:r>
      <w:r w:rsidRPr="007A4431">
        <w:rPr>
          <w:rFonts w:asciiTheme="majorHAnsi" w:hAnsiTheme="majorHAnsi" w:cstheme="majorHAnsi"/>
          <w:lang w:eastAsia="ru-UA"/>
        </w:rPr>
        <w:t xml:space="preserve"> – </w:t>
      </w:r>
      <w:r w:rsidRPr="007A4431">
        <w:rPr>
          <w:rFonts w:asciiTheme="majorHAnsi" w:hAnsiTheme="majorHAnsi" w:cstheme="majorHAnsi"/>
          <w:shd w:val="clear" w:color="auto" w:fill="FFFFFF"/>
        </w:rPr>
        <w:t>41946011</w:t>
      </w:r>
      <w:r w:rsidRPr="007A4431">
        <w:rPr>
          <w:rFonts w:asciiTheme="majorHAnsi" w:hAnsiTheme="majorHAnsi" w:cstheme="majorHAnsi"/>
          <w:lang w:eastAsia="ru-UA"/>
        </w:rPr>
        <w:t xml:space="preserve">, юридична адреса: </w:t>
      </w:r>
      <w:r w:rsidRPr="007A4431">
        <w:rPr>
          <w:rFonts w:asciiTheme="majorHAnsi" w:hAnsiTheme="majorHAnsi" w:cstheme="majorHAnsi"/>
          <w:shd w:val="clear" w:color="auto" w:fill="FFFFFF"/>
        </w:rPr>
        <w:t xml:space="preserve">вул. </w:t>
      </w:r>
      <w:proofErr w:type="spellStart"/>
      <w:r w:rsidRPr="007A4431">
        <w:rPr>
          <w:rFonts w:asciiTheme="majorHAnsi" w:hAnsiTheme="majorHAnsi" w:cstheme="majorHAnsi"/>
          <w:shd w:val="clear" w:color="auto" w:fill="FFFFFF"/>
        </w:rPr>
        <w:t>Новокостянтинівська</w:t>
      </w:r>
      <w:proofErr w:type="spellEnd"/>
      <w:r w:rsidRPr="007A4431">
        <w:rPr>
          <w:rFonts w:asciiTheme="majorHAnsi" w:hAnsiTheme="majorHAnsi" w:cstheme="majorHAnsi"/>
          <w:shd w:val="clear" w:color="auto" w:fill="FFFFFF"/>
        </w:rPr>
        <w:t>, буд. 20, м. Київ, Україна, 04080</w:t>
      </w:r>
      <w:r w:rsidRPr="007A4431">
        <w:rPr>
          <w:rFonts w:asciiTheme="majorHAnsi" w:hAnsiTheme="majorHAnsi" w:cstheme="majorHAnsi"/>
          <w:lang w:eastAsia="ru-UA"/>
        </w:rPr>
        <w:t>)</w:t>
      </w:r>
      <w:r w:rsidR="00363D69" w:rsidRPr="007A4431">
        <w:rPr>
          <w:rFonts w:asciiTheme="majorHAnsi" w:hAnsiTheme="majorHAnsi" w:cstheme="majorHAnsi"/>
          <w:lang w:eastAsia="ru-UA"/>
        </w:rPr>
        <w:t xml:space="preserve"> </w:t>
      </w:r>
      <w:r w:rsidR="00363D69" w:rsidRPr="007A4431">
        <w:rPr>
          <w:rFonts w:asciiTheme="majorHAnsi" w:hAnsiTheme="majorHAnsi" w:cstheme="majorHAnsi"/>
          <w:shd w:val="clear" w:color="auto" w:fill="FFFFFF"/>
        </w:rPr>
        <w:t xml:space="preserve">згідно </w:t>
      </w:r>
      <w:r w:rsidR="00363D69" w:rsidRPr="007A4431">
        <w:rPr>
          <w:rFonts w:asciiTheme="majorHAnsi" w:hAnsiTheme="majorHAnsi" w:cstheme="majorHAnsi"/>
          <w:shd w:val="clear" w:color="auto" w:fill="FDFEFD"/>
        </w:rPr>
        <w:t>Додатков</w:t>
      </w:r>
      <w:r w:rsidR="00363D69" w:rsidRPr="007A4431">
        <w:rPr>
          <w:rFonts w:asciiTheme="majorHAnsi" w:hAnsiTheme="majorHAnsi" w:cstheme="majorHAnsi"/>
          <w:shd w:val="clear" w:color="auto" w:fill="FDFEFD"/>
        </w:rPr>
        <w:t>ої</w:t>
      </w:r>
      <w:r w:rsidR="00363D69" w:rsidRPr="007A4431">
        <w:rPr>
          <w:rFonts w:asciiTheme="majorHAnsi" w:hAnsiTheme="majorHAnsi" w:cstheme="majorHAnsi"/>
          <w:shd w:val="clear" w:color="auto" w:fill="FDFEFD"/>
        </w:rPr>
        <w:t xml:space="preserve"> угод</w:t>
      </w:r>
      <w:r w:rsidR="00363D69" w:rsidRPr="007A4431">
        <w:rPr>
          <w:rFonts w:asciiTheme="majorHAnsi" w:hAnsiTheme="majorHAnsi" w:cstheme="majorHAnsi"/>
          <w:shd w:val="clear" w:color="auto" w:fill="FDFEFD"/>
        </w:rPr>
        <w:t>и</w:t>
      </w:r>
      <w:r w:rsidR="00363D69" w:rsidRPr="007A4431">
        <w:rPr>
          <w:rFonts w:asciiTheme="majorHAnsi" w:hAnsiTheme="majorHAnsi" w:cstheme="majorHAnsi"/>
          <w:shd w:val="clear" w:color="auto" w:fill="FDFEFD"/>
        </w:rPr>
        <w:t xml:space="preserve"> № 30602019 Р</w:t>
      </w:r>
      <w:r w:rsidR="00363D69" w:rsidRPr="007A4431">
        <w:rPr>
          <w:rFonts w:asciiTheme="majorHAnsi" w:hAnsiTheme="majorHAnsi" w:cstheme="majorHAnsi"/>
          <w:shd w:val="clear" w:color="auto" w:fill="FDFEFD"/>
        </w:rPr>
        <w:t xml:space="preserve"> </w:t>
      </w:r>
      <w:r w:rsidR="00363D69" w:rsidRPr="007A4431">
        <w:rPr>
          <w:rFonts w:asciiTheme="majorHAnsi" w:hAnsiTheme="majorHAnsi" w:cstheme="majorHAnsi"/>
          <w:shd w:val="clear" w:color="auto" w:fill="FFFFFF"/>
        </w:rPr>
        <w:t xml:space="preserve">від </w:t>
      </w:r>
      <w:r w:rsidR="00363D69" w:rsidRPr="007A4431">
        <w:rPr>
          <w:rFonts w:asciiTheme="majorHAnsi" w:hAnsiTheme="majorHAnsi" w:cstheme="majorHAnsi"/>
          <w:shd w:val="clear" w:color="auto" w:fill="FFFFFF"/>
        </w:rPr>
        <w:t>13</w:t>
      </w:r>
      <w:r w:rsidR="00363D69" w:rsidRPr="007A4431">
        <w:rPr>
          <w:rFonts w:asciiTheme="majorHAnsi" w:hAnsiTheme="majorHAnsi" w:cstheme="majorHAnsi"/>
          <w:shd w:val="clear" w:color="auto" w:fill="FFFFFF"/>
        </w:rPr>
        <w:t>.01.2022 р.</w:t>
      </w:r>
      <w:r w:rsidR="00363D69" w:rsidRPr="007A4431">
        <w:rPr>
          <w:rFonts w:asciiTheme="majorHAnsi" w:hAnsiTheme="majorHAnsi" w:cstheme="majorHAnsi"/>
          <w:lang w:eastAsia="ru-UA"/>
        </w:rPr>
        <w:t xml:space="preserve"> </w:t>
      </w:r>
      <w:r w:rsidR="00363D69" w:rsidRPr="007A4431">
        <w:rPr>
          <w:rFonts w:asciiTheme="majorHAnsi" w:hAnsiTheme="majorHAnsi" w:cstheme="majorHAnsi"/>
          <w:color w:val="000000" w:themeColor="text1"/>
        </w:rPr>
        <w:t xml:space="preserve">Додаткову угоду </w:t>
      </w:r>
      <w:r w:rsidR="00363D69" w:rsidRPr="007A4431">
        <w:rPr>
          <w:rFonts w:asciiTheme="majorHAnsi" w:hAnsiTheme="majorHAnsi" w:cstheme="majorHAnsi"/>
          <w:color w:val="000000" w:themeColor="text1"/>
        </w:rPr>
        <w:t xml:space="preserve">оприлюднити на </w:t>
      </w:r>
      <w:r w:rsidR="00363D69" w:rsidRPr="007A4431">
        <w:rPr>
          <w:rFonts w:asciiTheme="majorHAnsi" w:hAnsiTheme="majorHAnsi" w:cstheme="majorHAnsi"/>
        </w:rPr>
        <w:t xml:space="preserve">веб-порталі </w:t>
      </w:r>
      <w:r w:rsidR="00363D69" w:rsidRPr="007A4431">
        <w:rPr>
          <w:rFonts w:asciiTheme="majorHAnsi" w:hAnsiTheme="majorHAnsi" w:cstheme="majorHAnsi"/>
          <w:lang w:val="en-US"/>
        </w:rPr>
        <w:t>DZO</w:t>
      </w:r>
      <w:r w:rsidR="00363D69" w:rsidRPr="007A4431">
        <w:rPr>
          <w:rFonts w:asciiTheme="majorHAnsi" w:hAnsiTheme="majorHAnsi" w:cstheme="majorHAnsi"/>
          <w:color w:val="000000" w:themeColor="text1"/>
        </w:rPr>
        <w:t>.</w:t>
      </w:r>
    </w:p>
    <w:p w:rsidR="0017422E" w:rsidRPr="007A4431" w:rsidRDefault="0017422E" w:rsidP="0017422E">
      <w:pPr>
        <w:ind w:firstLine="720"/>
        <w:jc w:val="both"/>
        <w:rPr>
          <w:rFonts w:asciiTheme="majorHAnsi" w:hAnsiTheme="majorHAnsi" w:cstheme="majorHAnsi"/>
        </w:rPr>
      </w:pPr>
    </w:p>
    <w:p w:rsidR="0017422E" w:rsidRPr="007A4431" w:rsidRDefault="00363D69" w:rsidP="0017422E">
      <w:pPr>
        <w:ind w:firstLine="720"/>
        <w:jc w:val="both"/>
        <w:rPr>
          <w:rFonts w:asciiTheme="majorHAnsi" w:hAnsiTheme="majorHAnsi" w:cstheme="majorHAnsi"/>
        </w:rPr>
      </w:pPr>
      <w:r w:rsidRPr="007A4431">
        <w:rPr>
          <w:rFonts w:asciiTheme="majorHAnsi" w:hAnsiTheme="majorHAnsi" w:cstheme="majorHAnsi"/>
        </w:rPr>
        <w:t>2</w:t>
      </w:r>
      <w:r w:rsidR="0017422E" w:rsidRPr="007A4431">
        <w:rPr>
          <w:rFonts w:asciiTheme="majorHAnsi" w:hAnsiTheme="majorHAnsi" w:cstheme="majorHAnsi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17422E" w:rsidRPr="007A4431" w:rsidRDefault="0017422E" w:rsidP="0017422E">
      <w:pPr>
        <w:pStyle w:val="2"/>
        <w:spacing w:before="0"/>
        <w:ind w:firstLine="720"/>
        <w:jc w:val="both"/>
        <w:rPr>
          <w:rFonts w:cstheme="majorHAnsi"/>
          <w:b/>
          <w:color w:val="auto"/>
          <w:sz w:val="24"/>
          <w:szCs w:val="24"/>
        </w:rPr>
      </w:pPr>
    </w:p>
    <w:p w:rsidR="0017422E" w:rsidRPr="007A4431" w:rsidRDefault="0017422E" w:rsidP="0017422E">
      <w:pPr>
        <w:ind w:firstLine="720"/>
        <w:jc w:val="both"/>
        <w:rPr>
          <w:rFonts w:asciiTheme="majorHAnsi" w:hAnsiTheme="majorHAnsi" w:cstheme="maj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363D69" w:rsidRPr="007A4431" w:rsidTr="00034E3A">
        <w:tc>
          <w:tcPr>
            <w:tcW w:w="6912" w:type="dxa"/>
          </w:tcPr>
          <w:p w:rsidR="00363D69" w:rsidRPr="007A4431" w:rsidRDefault="00363D69" w:rsidP="00034E3A">
            <w:pPr>
              <w:jc w:val="both"/>
              <w:rPr>
                <w:rFonts w:asciiTheme="majorHAnsi" w:hAnsiTheme="majorHAnsi" w:cstheme="majorHAnsi"/>
              </w:rPr>
            </w:pPr>
          </w:p>
          <w:p w:rsidR="00363D69" w:rsidRPr="007A4431" w:rsidRDefault="00363D69" w:rsidP="00034E3A">
            <w:pPr>
              <w:jc w:val="both"/>
              <w:rPr>
                <w:rFonts w:asciiTheme="majorHAnsi" w:hAnsiTheme="majorHAnsi" w:cstheme="majorHAnsi"/>
              </w:rPr>
            </w:pPr>
            <w:r w:rsidRPr="007A4431">
              <w:rPr>
                <w:rFonts w:asciiTheme="majorHAnsi" w:hAnsiTheme="majorHAnsi" w:cstheme="majorHAnsi"/>
              </w:rPr>
              <w:t xml:space="preserve">Уповноважена особа з публічних закупівель </w:t>
            </w:r>
          </w:p>
          <w:p w:rsidR="00363D69" w:rsidRPr="007A4431" w:rsidRDefault="00363D69" w:rsidP="00034E3A">
            <w:pPr>
              <w:jc w:val="both"/>
              <w:rPr>
                <w:rFonts w:asciiTheme="majorHAnsi" w:hAnsiTheme="majorHAnsi" w:cstheme="majorHAnsi"/>
              </w:rPr>
            </w:pPr>
            <w:r w:rsidRPr="007A4431">
              <w:rPr>
                <w:rFonts w:asciiTheme="majorHAnsi" w:hAnsiTheme="majorHAnsi" w:cstheme="majorHAnsi"/>
              </w:rPr>
              <w:t>Інституту історії України НАН України</w:t>
            </w:r>
          </w:p>
        </w:tc>
        <w:tc>
          <w:tcPr>
            <w:tcW w:w="2659" w:type="dxa"/>
          </w:tcPr>
          <w:p w:rsidR="00363D69" w:rsidRPr="007A4431" w:rsidRDefault="00363D69" w:rsidP="00034E3A">
            <w:pPr>
              <w:jc w:val="both"/>
              <w:rPr>
                <w:rFonts w:asciiTheme="majorHAnsi" w:hAnsiTheme="majorHAnsi" w:cstheme="majorHAnsi"/>
              </w:rPr>
            </w:pPr>
          </w:p>
          <w:p w:rsidR="00363D69" w:rsidRPr="007A4431" w:rsidRDefault="00363D69" w:rsidP="00034E3A">
            <w:pPr>
              <w:jc w:val="both"/>
              <w:rPr>
                <w:rFonts w:asciiTheme="majorHAnsi" w:hAnsiTheme="majorHAnsi" w:cstheme="majorHAnsi"/>
              </w:rPr>
            </w:pPr>
          </w:p>
          <w:p w:rsidR="00363D69" w:rsidRPr="007A4431" w:rsidRDefault="00363D69" w:rsidP="00034E3A">
            <w:pPr>
              <w:jc w:val="both"/>
              <w:rPr>
                <w:rFonts w:asciiTheme="majorHAnsi" w:hAnsiTheme="majorHAnsi" w:cstheme="majorHAnsi"/>
              </w:rPr>
            </w:pPr>
            <w:r w:rsidRPr="007A4431">
              <w:rPr>
                <w:rFonts w:asciiTheme="majorHAnsi" w:hAnsiTheme="majorHAnsi" w:cstheme="majorHAnsi"/>
              </w:rPr>
              <w:t>Олег АРТАМОНОВ</w:t>
            </w:r>
          </w:p>
        </w:tc>
      </w:tr>
    </w:tbl>
    <w:p w:rsidR="0017422E" w:rsidRPr="007A4431" w:rsidRDefault="0017422E" w:rsidP="0017422E">
      <w:pPr>
        <w:ind w:firstLine="720"/>
        <w:jc w:val="both"/>
        <w:rPr>
          <w:rFonts w:asciiTheme="majorHAnsi" w:hAnsiTheme="majorHAnsi" w:cstheme="majorHAnsi"/>
        </w:rPr>
      </w:pPr>
    </w:p>
    <w:p w:rsidR="0017422E" w:rsidRPr="007A4431" w:rsidRDefault="0017422E" w:rsidP="0017422E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17422E" w:rsidRPr="007A4431" w:rsidRDefault="0017422E" w:rsidP="0017422E">
      <w:pPr>
        <w:jc w:val="both"/>
        <w:rPr>
          <w:rFonts w:asciiTheme="majorHAnsi" w:hAnsiTheme="majorHAnsi" w:cstheme="majorHAnsi"/>
        </w:rPr>
      </w:pPr>
    </w:p>
    <w:p w:rsidR="0017422E" w:rsidRPr="007A4431" w:rsidRDefault="0017422E" w:rsidP="0017422E">
      <w:pPr>
        <w:jc w:val="both"/>
        <w:rPr>
          <w:rFonts w:asciiTheme="majorHAnsi" w:hAnsiTheme="majorHAnsi" w:cstheme="majorHAnsi"/>
        </w:rPr>
      </w:pPr>
    </w:p>
    <w:p w:rsidR="0017422E" w:rsidRPr="007A4431" w:rsidRDefault="0017422E" w:rsidP="0017422E">
      <w:pPr>
        <w:jc w:val="both"/>
        <w:rPr>
          <w:rFonts w:asciiTheme="majorHAnsi" w:hAnsiTheme="majorHAnsi" w:cstheme="majorHAnsi"/>
        </w:rPr>
      </w:pPr>
    </w:p>
    <w:p w:rsidR="0017422E" w:rsidRPr="007A4431" w:rsidRDefault="0017422E" w:rsidP="0017422E">
      <w:pPr>
        <w:ind w:firstLine="720"/>
        <w:jc w:val="both"/>
        <w:rPr>
          <w:rFonts w:asciiTheme="majorHAnsi" w:hAnsiTheme="majorHAnsi" w:cstheme="majorHAnsi"/>
        </w:rPr>
      </w:pPr>
    </w:p>
    <w:p w:rsidR="00A90191" w:rsidRPr="007A4431" w:rsidRDefault="00A90191">
      <w:pPr>
        <w:rPr>
          <w:rFonts w:asciiTheme="majorHAnsi" w:hAnsiTheme="majorHAnsi" w:cstheme="majorHAnsi"/>
        </w:rPr>
      </w:pPr>
    </w:p>
    <w:sectPr w:rsidR="00A90191" w:rsidRPr="007A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2E"/>
    <w:rsid w:val="0005287F"/>
    <w:rsid w:val="0017422E"/>
    <w:rsid w:val="00363D69"/>
    <w:rsid w:val="007A4431"/>
    <w:rsid w:val="00A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74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22E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422E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customStyle="1" w:styleId="Default">
    <w:name w:val="Default"/>
    <w:rsid w:val="00174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rvps2">
    <w:name w:val="rvps2"/>
    <w:basedOn w:val="a"/>
    <w:qFormat/>
    <w:rsid w:val="0017422E"/>
    <w:pPr>
      <w:spacing w:before="100" w:beforeAutospacing="1" w:after="100" w:afterAutospacing="1"/>
    </w:pPr>
    <w:rPr>
      <w:lang w:val="ru-RU"/>
    </w:rPr>
  </w:style>
  <w:style w:type="table" w:styleId="a3">
    <w:name w:val="Table Grid"/>
    <w:basedOn w:val="a1"/>
    <w:uiPriority w:val="59"/>
    <w:rsid w:val="0017422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74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22E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422E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customStyle="1" w:styleId="Default">
    <w:name w:val="Default"/>
    <w:rsid w:val="00174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rvps2">
    <w:name w:val="rvps2"/>
    <w:basedOn w:val="a"/>
    <w:qFormat/>
    <w:rsid w:val="0017422E"/>
    <w:pPr>
      <w:spacing w:before="100" w:beforeAutospacing="1" w:after="100" w:afterAutospacing="1"/>
    </w:pPr>
    <w:rPr>
      <w:lang w:val="ru-RU"/>
    </w:rPr>
  </w:style>
  <w:style w:type="table" w:styleId="a3">
    <w:name w:val="Table Grid"/>
    <w:basedOn w:val="a1"/>
    <w:uiPriority w:val="59"/>
    <w:rsid w:val="0017422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2022-01-24T12:44:00Z</cp:lastPrinted>
  <dcterms:created xsi:type="dcterms:W3CDTF">2022-01-24T11:28:00Z</dcterms:created>
  <dcterms:modified xsi:type="dcterms:W3CDTF">2022-01-24T12:45:00Z</dcterms:modified>
</cp:coreProperties>
</file>