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76DA" w14:textId="77777777" w:rsidR="006B1C95" w:rsidRPr="00E03F57" w:rsidRDefault="006B1C95" w:rsidP="00CF5CF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F57">
        <w:rPr>
          <w:rFonts w:ascii="Times New Roman" w:hAnsi="Times New Roman" w:cs="Times New Roman"/>
          <w:b/>
          <w:sz w:val="26"/>
          <w:szCs w:val="26"/>
        </w:rPr>
        <w:t>ДЕРЖАВНА НАУКОВА УСТАНОВА «ЕНЦИКЛОПЕДИЧНЕ ВИДАВНИЦТВО»</w:t>
      </w:r>
    </w:p>
    <w:p w14:paraId="341B7086" w14:textId="77777777" w:rsidR="00E03F57" w:rsidRDefault="00E03F57" w:rsidP="00CF5CF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B88AAA" w14:textId="77777777" w:rsidR="006B1C95" w:rsidRPr="00E03F57" w:rsidRDefault="006B1C95" w:rsidP="00CF5CF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F57">
        <w:rPr>
          <w:rFonts w:ascii="Times New Roman" w:hAnsi="Times New Roman" w:cs="Times New Roman"/>
          <w:b/>
          <w:sz w:val="26"/>
          <w:szCs w:val="26"/>
        </w:rPr>
        <w:t>ІНФОРМАЦІЙНИЙ ЛИСТ</w:t>
      </w:r>
    </w:p>
    <w:p w14:paraId="11AC6843" w14:textId="77777777" w:rsidR="00E03F57" w:rsidRDefault="00E03F57" w:rsidP="00CF5CF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1E289747" w14:textId="77777777" w:rsidR="006B1C95" w:rsidRPr="00E03F57" w:rsidRDefault="006B1C95" w:rsidP="00CF5CF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03F57">
        <w:rPr>
          <w:rFonts w:ascii="Times New Roman" w:hAnsi="Times New Roman" w:cs="Times New Roman"/>
          <w:b/>
          <w:bCs/>
          <w:iCs/>
          <w:sz w:val="26"/>
          <w:szCs w:val="26"/>
        </w:rPr>
        <w:t>Шановні колеги!</w:t>
      </w:r>
    </w:p>
    <w:p w14:paraId="16403678" w14:textId="77777777" w:rsidR="006B1C95" w:rsidRPr="00E03F57" w:rsidRDefault="006B1C95" w:rsidP="00CF5CF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E03F57">
        <w:rPr>
          <w:rFonts w:ascii="Times New Roman" w:hAnsi="Times New Roman" w:cs="Times New Roman"/>
          <w:sz w:val="26"/>
          <w:szCs w:val="26"/>
        </w:rPr>
        <w:t>Запрошуємо Вас взяти участь у Всеукраїнській науковій конференції</w:t>
      </w:r>
    </w:p>
    <w:p w14:paraId="38764B7F" w14:textId="77777777" w:rsidR="006B1C95" w:rsidRPr="00E03F57" w:rsidRDefault="006B1C95" w:rsidP="00CF5CF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14:paraId="2D3B1FEE" w14:textId="52D68DB3" w:rsidR="00E03F57" w:rsidRPr="00E03F57" w:rsidRDefault="00E03F57" w:rsidP="00CF5C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F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УКРАЇНСЬКА ЕНЦИКЛОПЕДИСТИКА</w:t>
      </w:r>
    </w:p>
    <w:p w14:paraId="5044AA4D" w14:textId="77777777" w:rsidR="006B1C95" w:rsidRPr="00E03F57" w:rsidRDefault="00E03F57" w:rsidP="00CF5C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F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 СКЛАДНИК ІНФОРМАЦІЙНОГО СПРОТИВУ</w:t>
      </w:r>
    </w:p>
    <w:p w14:paraId="754638B1" w14:textId="77777777" w:rsidR="006B1C95" w:rsidRPr="00CF5CFF" w:rsidRDefault="006B1C95" w:rsidP="00E03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F9CDA5" w14:textId="77777777" w:rsidR="006B1C95" w:rsidRPr="00E03F57" w:rsidRDefault="006B1C95" w:rsidP="00E03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F57">
        <w:rPr>
          <w:rFonts w:ascii="Times New Roman" w:hAnsi="Times New Roman" w:cs="Times New Roman"/>
          <w:bCs/>
          <w:sz w:val="26"/>
          <w:szCs w:val="26"/>
        </w:rPr>
        <w:t xml:space="preserve">Конференцію попередньо заплановано на </w:t>
      </w:r>
      <w:r w:rsidRPr="00E01D85">
        <w:rPr>
          <w:rFonts w:ascii="Times New Roman" w:hAnsi="Times New Roman" w:cs="Times New Roman"/>
          <w:b/>
          <w:bCs/>
          <w:sz w:val="26"/>
          <w:szCs w:val="26"/>
          <w:lang w:val="ru-RU"/>
        </w:rPr>
        <w:t>05</w:t>
      </w:r>
      <w:r w:rsidRPr="00E03F5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E03F57">
        <w:rPr>
          <w:rFonts w:ascii="Times New Roman" w:hAnsi="Times New Roman" w:cs="Times New Roman"/>
          <w:b/>
          <w:bCs/>
          <w:sz w:val="26"/>
          <w:szCs w:val="26"/>
        </w:rPr>
        <w:t>жовтня 2022 р.</w:t>
      </w:r>
    </w:p>
    <w:p w14:paraId="075309C9" w14:textId="77777777" w:rsidR="006B1C95" w:rsidRPr="00CF5CFF" w:rsidRDefault="006B1C95" w:rsidP="00E03F57">
      <w:pPr>
        <w:pStyle w:val="3"/>
        <w:ind w:firstLine="540"/>
        <w:jc w:val="center"/>
        <w:rPr>
          <w:b/>
          <w:bCs/>
          <w:sz w:val="22"/>
          <w:szCs w:val="22"/>
        </w:rPr>
      </w:pPr>
    </w:p>
    <w:p w14:paraId="17AB2B81" w14:textId="77777777" w:rsidR="006B1C95" w:rsidRPr="00E03F57" w:rsidRDefault="006B1C95" w:rsidP="00E03F5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F57">
        <w:rPr>
          <w:rFonts w:ascii="Times New Roman" w:hAnsi="Times New Roman" w:cs="Times New Roman"/>
          <w:sz w:val="26"/>
          <w:szCs w:val="26"/>
        </w:rPr>
        <w:t xml:space="preserve">Пропонуємо спільно з провідними фахівцями наукових установ та закладів вищої </w:t>
      </w:r>
      <w:r w:rsidRPr="00E01D85">
        <w:rPr>
          <w:rFonts w:ascii="Times New Roman" w:hAnsi="Times New Roman" w:cs="Times New Roman"/>
          <w:sz w:val="26"/>
          <w:szCs w:val="26"/>
        </w:rPr>
        <w:t xml:space="preserve">освіти долучитися до обговорення теоретичних та прикладних проблем </w:t>
      </w:r>
      <w:r w:rsidR="00E01D85" w:rsidRPr="00E01D85">
        <w:rPr>
          <w:rFonts w:ascii="Times New Roman" w:hAnsi="Times New Roman" w:cs="Times New Roman"/>
          <w:sz w:val="26"/>
          <w:szCs w:val="26"/>
        </w:rPr>
        <w:t>концептуального</w:t>
      </w:r>
      <w:r w:rsidR="00E01D85">
        <w:rPr>
          <w:rFonts w:ascii="Times New Roman" w:hAnsi="Times New Roman" w:cs="Times New Roman"/>
          <w:sz w:val="26"/>
          <w:szCs w:val="26"/>
        </w:rPr>
        <w:t xml:space="preserve"> і </w:t>
      </w:r>
      <w:r w:rsidR="00E01D85" w:rsidRPr="00E01D85">
        <w:rPr>
          <w:rFonts w:ascii="Times New Roman" w:hAnsi="Times New Roman" w:cs="Times New Roman"/>
          <w:sz w:val="26"/>
          <w:szCs w:val="26"/>
        </w:rPr>
        <w:t xml:space="preserve">змістового </w:t>
      </w:r>
      <w:r w:rsidRPr="00E03F57">
        <w:rPr>
          <w:rFonts w:ascii="Times New Roman" w:hAnsi="Times New Roman" w:cs="Times New Roman"/>
          <w:sz w:val="26"/>
          <w:szCs w:val="26"/>
        </w:rPr>
        <w:t xml:space="preserve">наповнення сучасних енциклопедій. </w:t>
      </w:r>
    </w:p>
    <w:p w14:paraId="1CB0B248" w14:textId="77777777" w:rsidR="006B1C95" w:rsidRDefault="006B1C95" w:rsidP="00E03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E01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рієнтовна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проблематика дискусії:</w:t>
      </w:r>
    </w:p>
    <w:p w14:paraId="41B43365" w14:textId="77777777" w:rsidR="006B1C95" w:rsidRPr="00CF5CFF" w:rsidRDefault="006B1C95" w:rsidP="00E03F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CFF">
        <w:rPr>
          <w:rFonts w:ascii="Times New Roman" w:hAnsi="Times New Roman" w:cs="Times New Roman"/>
          <w:sz w:val="26"/>
          <w:szCs w:val="26"/>
        </w:rPr>
        <w:t>історія енциклопедист</w:t>
      </w:r>
      <w:r w:rsidR="00A70D85" w:rsidRPr="00CF5CFF">
        <w:rPr>
          <w:rFonts w:ascii="Times New Roman" w:hAnsi="Times New Roman" w:cs="Times New Roman"/>
          <w:sz w:val="26"/>
          <w:szCs w:val="26"/>
        </w:rPr>
        <w:t>и</w:t>
      </w:r>
      <w:r w:rsidRPr="00CF5CFF">
        <w:rPr>
          <w:rFonts w:ascii="Times New Roman" w:hAnsi="Times New Roman" w:cs="Times New Roman"/>
          <w:sz w:val="26"/>
          <w:szCs w:val="26"/>
        </w:rPr>
        <w:t>ки: постаті, події, поняття;</w:t>
      </w:r>
      <w:r w:rsidRPr="00CF5CF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14:paraId="39248F38" w14:textId="77777777" w:rsidR="00886952" w:rsidRPr="00CF5CFF" w:rsidRDefault="006B1C95" w:rsidP="00E03F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F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українська енциклопедистика в реаліях війни;</w:t>
      </w:r>
    </w:p>
    <w:p w14:paraId="4A9735E7" w14:textId="77777777" w:rsidR="00886952" w:rsidRPr="00CF5CFF" w:rsidRDefault="006B1C95" w:rsidP="00E03F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F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українська енциклопедистика як чинник національної безпеки</w:t>
      </w:r>
      <w:r w:rsidR="00886952" w:rsidRPr="00CF5CF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14:paraId="25FBC19A" w14:textId="77777777" w:rsidR="00886952" w:rsidRPr="00CF5CFF" w:rsidRDefault="00886952" w:rsidP="00E03F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FF">
        <w:rPr>
          <w:rFonts w:ascii="Times New Roman" w:hAnsi="Times New Roman" w:cs="Times New Roman"/>
          <w:sz w:val="26"/>
          <w:szCs w:val="26"/>
        </w:rPr>
        <w:t>інформаційна війна як складник гібридної агресії</w:t>
      </w:r>
      <w:r w:rsidRPr="00CF5CF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14:paraId="463EECE3" w14:textId="77777777" w:rsidR="006B1C95" w:rsidRPr="00CF5CFF" w:rsidRDefault="00886952" w:rsidP="00E03F5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F5CF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е</w:t>
      </w:r>
      <w:r w:rsidR="006B1C95" w:rsidRPr="00CF5CF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нциклопедичний фронт інформаційної війни</w:t>
      </w:r>
      <w:r w:rsidRPr="00CF5CF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;</w:t>
      </w:r>
    </w:p>
    <w:p w14:paraId="7712A64A" w14:textId="77777777" w:rsidR="006B1C95" w:rsidRPr="00CF5CFF" w:rsidRDefault="00886952" w:rsidP="00E03F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F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енциклопедична рецепція дискурсу війни;</w:t>
      </w:r>
    </w:p>
    <w:p w14:paraId="21825F51" w14:textId="77777777" w:rsidR="00886952" w:rsidRPr="00CF5CFF" w:rsidRDefault="006B1C95" w:rsidP="00E03F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F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інформаційне забезпечення, функціонування та контент сучасних енциклопедій</w:t>
      </w:r>
      <w:r w:rsidR="00886952" w:rsidRPr="00CF5CF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14:paraId="218F78C6" w14:textId="77777777" w:rsidR="00886952" w:rsidRPr="00CF5CFF" w:rsidRDefault="006B1C95" w:rsidP="00E03F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F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мова та стиль енциклопедичних видань;</w:t>
      </w:r>
    </w:p>
    <w:p w14:paraId="18190F4F" w14:textId="77777777" w:rsidR="00886952" w:rsidRPr="00CF5CFF" w:rsidRDefault="006B1C95" w:rsidP="00E03F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F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енциклопедистика в екосистемі людства</w:t>
      </w:r>
      <w:r w:rsidR="00886952" w:rsidRPr="00CF5C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46D1933" w14:textId="77777777" w:rsidR="006B1C95" w:rsidRPr="00CF5CFF" w:rsidRDefault="006B1C95" w:rsidP="00E03F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C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енциклопедистика і війна: культурні коди доби</w:t>
      </w:r>
      <w:r w:rsidR="00886952" w:rsidRPr="00CF5C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6C88A7" w14:textId="77777777" w:rsidR="00E03F57" w:rsidRPr="00CF5CFF" w:rsidRDefault="00E03F57" w:rsidP="00E03F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C34151" w14:textId="0D68A667" w:rsidR="006B1C95" w:rsidRPr="00CF5CFF" w:rsidRDefault="006B1C95" w:rsidP="00E0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FF">
        <w:rPr>
          <w:rFonts w:ascii="Times New Roman" w:hAnsi="Times New Roman" w:cs="Times New Roman"/>
          <w:b/>
          <w:bCs/>
          <w:sz w:val="28"/>
          <w:szCs w:val="28"/>
        </w:rPr>
        <w:t>Для участі в науковій конференції</w:t>
      </w:r>
      <w:r w:rsidR="00A70D85" w:rsidRPr="00CF5CFF">
        <w:rPr>
          <w:rFonts w:ascii="Times New Roman" w:hAnsi="Times New Roman" w:cs="Times New Roman"/>
          <w:sz w:val="28"/>
          <w:szCs w:val="28"/>
        </w:rPr>
        <w:t xml:space="preserve"> </w:t>
      </w:r>
      <w:r w:rsidRPr="00CF5CFF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CF5CFF">
        <w:rPr>
          <w:rFonts w:ascii="Times New Roman" w:hAnsi="Times New Roman" w:cs="Times New Roman"/>
          <w:b/>
          <w:bCs/>
          <w:sz w:val="28"/>
          <w:szCs w:val="28"/>
        </w:rPr>
        <w:t>до 10 вересня 2022 р</w:t>
      </w:r>
      <w:r w:rsidRPr="00CF5CFF">
        <w:rPr>
          <w:rFonts w:ascii="Times New Roman" w:hAnsi="Times New Roman" w:cs="Times New Roman"/>
          <w:sz w:val="28"/>
          <w:szCs w:val="28"/>
        </w:rPr>
        <w:t>. зареєструватися на сайті установи:</w:t>
      </w:r>
      <w:r w:rsidR="00E03F57" w:rsidRPr="00CF5CF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C7448" w:rsidRPr="00CF5CFF">
          <w:rPr>
            <w:rStyle w:val="a3"/>
            <w:rFonts w:ascii="Times New Roman" w:hAnsi="Times New Roman" w:cs="Times New Roman"/>
            <w:sz w:val="28"/>
            <w:szCs w:val="28"/>
          </w:rPr>
          <w:t>https://ev.vue.gov.ua/conferences/naukovi-konferenciyi-ustanovy/ukrainska-entsyklopedystyka-iak-skladnyk-informatsiynoho-sprotyvu/</w:t>
        </w:r>
      </w:hyperlink>
      <w:r w:rsidR="002C7448" w:rsidRPr="00CF5C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D814F" w14:textId="77777777" w:rsidR="006B1C95" w:rsidRPr="00E03F57" w:rsidRDefault="006B1C95" w:rsidP="00E03F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03F57">
        <w:rPr>
          <w:rFonts w:ascii="Times New Roman" w:hAnsi="Times New Roman" w:cs="Times New Roman"/>
          <w:sz w:val="26"/>
          <w:szCs w:val="26"/>
        </w:rPr>
        <w:t xml:space="preserve">або надіслати заявку з </w:t>
      </w:r>
      <w:r w:rsidR="00E01D85">
        <w:rPr>
          <w:rFonts w:ascii="Times New Roman" w:hAnsi="Times New Roman" w:cs="Times New Roman"/>
          <w:sz w:val="26"/>
          <w:szCs w:val="26"/>
        </w:rPr>
        <w:t>темою листа</w:t>
      </w:r>
      <w:r w:rsidRPr="00E03F57">
        <w:rPr>
          <w:rFonts w:ascii="Times New Roman" w:hAnsi="Times New Roman" w:cs="Times New Roman"/>
          <w:sz w:val="26"/>
          <w:szCs w:val="26"/>
        </w:rPr>
        <w:t xml:space="preserve"> «</w:t>
      </w:r>
      <w:r w:rsidR="00E01D85">
        <w:rPr>
          <w:rFonts w:ascii="Times New Roman" w:hAnsi="Times New Roman" w:cs="Times New Roman"/>
          <w:sz w:val="26"/>
          <w:szCs w:val="26"/>
        </w:rPr>
        <w:t>Н</w:t>
      </w:r>
      <w:r w:rsidRPr="00E03F57">
        <w:rPr>
          <w:rFonts w:ascii="Times New Roman" w:hAnsi="Times New Roman" w:cs="Times New Roman"/>
          <w:sz w:val="26"/>
          <w:szCs w:val="26"/>
        </w:rPr>
        <w:t xml:space="preserve">аукова конференція» (див. реєстраційну форму) </w:t>
      </w:r>
      <w:r w:rsidRPr="00E03F57">
        <w:rPr>
          <w:rFonts w:ascii="Times New Roman" w:hAnsi="Times New Roman" w:cs="Times New Roman"/>
          <w:b/>
          <w:bCs/>
          <w:sz w:val="26"/>
          <w:szCs w:val="26"/>
        </w:rPr>
        <w:t>на обидві</w:t>
      </w:r>
      <w:r w:rsidRPr="00E03F57">
        <w:rPr>
          <w:rFonts w:ascii="Times New Roman" w:hAnsi="Times New Roman" w:cs="Times New Roman"/>
          <w:sz w:val="26"/>
          <w:szCs w:val="26"/>
        </w:rPr>
        <w:t xml:space="preserve"> електронні адреси:</w:t>
      </w:r>
      <w:r w:rsidR="00E03F5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A70D85">
          <w:rPr>
            <w:rStyle w:val="a3"/>
            <w:rFonts w:ascii="Times New Roman" w:hAnsi="Times New Roman" w:cs="Times New Roman"/>
            <w:iCs/>
            <w:sz w:val="26"/>
            <w:szCs w:val="26"/>
            <w:u w:val="none"/>
          </w:rPr>
          <w:t>vuencyclopedia1@gmail.com</w:t>
        </w:r>
      </w:hyperlink>
      <w:r w:rsidR="00E03F57" w:rsidRPr="00411B40">
        <w:rPr>
          <w:rFonts w:ascii="Times New Roman" w:hAnsi="Times New Roman" w:cs="Times New Roman"/>
          <w:sz w:val="26"/>
          <w:szCs w:val="26"/>
        </w:rPr>
        <w:t>;</w:t>
      </w:r>
      <w:r w:rsidR="00E03F57" w:rsidRPr="00A70D85">
        <w:rPr>
          <w:sz w:val="26"/>
          <w:szCs w:val="26"/>
        </w:rPr>
        <w:t xml:space="preserve"> </w:t>
      </w:r>
      <w:hyperlink r:id="rId9" w:history="1">
        <w:r w:rsidRPr="00A70D85">
          <w:rPr>
            <w:rStyle w:val="a3"/>
            <w:rFonts w:ascii="Times New Roman" w:hAnsi="Times New Roman" w:cs="Times New Roman"/>
            <w:iCs/>
            <w:sz w:val="26"/>
            <w:szCs w:val="26"/>
          </w:rPr>
          <w:t>nninna1983@gmail.com</w:t>
        </w:r>
      </w:hyperlink>
    </w:p>
    <w:p w14:paraId="4A46BF71" w14:textId="77777777" w:rsidR="006B1C95" w:rsidRPr="00CF5CFF" w:rsidRDefault="006B1C95" w:rsidP="00E03F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2B22C0" w14:textId="77777777" w:rsidR="006B1C95" w:rsidRPr="00E03F57" w:rsidRDefault="006B1C95" w:rsidP="00E03F5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3F57">
        <w:rPr>
          <w:rFonts w:ascii="Times New Roman" w:hAnsi="Times New Roman" w:cs="Times New Roman"/>
          <w:i/>
          <w:iCs/>
          <w:sz w:val="26"/>
          <w:szCs w:val="26"/>
        </w:rPr>
        <w:t>Увага! Час і місце проведення конференції буде уточнено й повідомлено додатково.</w:t>
      </w:r>
    </w:p>
    <w:p w14:paraId="6CE0EB46" w14:textId="77777777" w:rsidR="006B1C95" w:rsidRPr="00CF5CFF" w:rsidRDefault="006B1C95" w:rsidP="00E03F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0BAEE03B" w14:textId="77777777" w:rsidR="006B1C95" w:rsidRPr="00E03F57" w:rsidRDefault="006B1C95" w:rsidP="00E0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F57">
        <w:rPr>
          <w:rFonts w:ascii="Times New Roman" w:hAnsi="Times New Roman" w:cs="Times New Roman"/>
          <w:sz w:val="26"/>
          <w:szCs w:val="26"/>
        </w:rPr>
        <w:t>Матеріали наукової конференції будуть опубліковані у виданнях Державної наукової установи «Енциклопедичне видавництво</w:t>
      </w:r>
      <w:r w:rsidR="00E01D85">
        <w:rPr>
          <w:rFonts w:ascii="Times New Roman" w:hAnsi="Times New Roman" w:cs="Times New Roman"/>
          <w:sz w:val="26"/>
          <w:szCs w:val="26"/>
        </w:rPr>
        <w:t>»</w:t>
      </w:r>
      <w:r w:rsidRPr="00E03F57">
        <w:rPr>
          <w:rFonts w:ascii="Times New Roman" w:hAnsi="Times New Roman" w:cs="Times New Roman"/>
          <w:sz w:val="26"/>
          <w:szCs w:val="26"/>
        </w:rPr>
        <w:t xml:space="preserve"> (збірник матеріалів та колективн</w:t>
      </w:r>
      <w:r w:rsidR="00E03F57">
        <w:rPr>
          <w:rFonts w:ascii="Times New Roman" w:hAnsi="Times New Roman" w:cs="Times New Roman"/>
          <w:sz w:val="26"/>
          <w:szCs w:val="26"/>
        </w:rPr>
        <w:t>а</w:t>
      </w:r>
      <w:r w:rsidRPr="00E03F57">
        <w:rPr>
          <w:rFonts w:ascii="Times New Roman" w:hAnsi="Times New Roman" w:cs="Times New Roman"/>
          <w:sz w:val="26"/>
          <w:szCs w:val="26"/>
        </w:rPr>
        <w:t xml:space="preserve"> монографі</w:t>
      </w:r>
      <w:r w:rsidR="00E03F57">
        <w:rPr>
          <w:rFonts w:ascii="Times New Roman" w:hAnsi="Times New Roman" w:cs="Times New Roman"/>
          <w:sz w:val="26"/>
          <w:szCs w:val="26"/>
        </w:rPr>
        <w:t>я</w:t>
      </w:r>
      <w:r w:rsidRPr="00E03F57">
        <w:rPr>
          <w:rFonts w:ascii="Times New Roman" w:hAnsi="Times New Roman" w:cs="Times New Roman"/>
          <w:sz w:val="26"/>
          <w:szCs w:val="26"/>
        </w:rPr>
        <w:t>).</w:t>
      </w:r>
      <w:r w:rsidR="00E03F57">
        <w:rPr>
          <w:rFonts w:ascii="Times New Roman" w:hAnsi="Times New Roman" w:cs="Times New Roman"/>
          <w:sz w:val="26"/>
          <w:szCs w:val="26"/>
        </w:rPr>
        <w:t xml:space="preserve"> </w:t>
      </w:r>
      <w:r w:rsidRPr="00E03F57">
        <w:rPr>
          <w:rFonts w:ascii="Times New Roman" w:hAnsi="Times New Roman" w:cs="Times New Roman"/>
          <w:sz w:val="26"/>
          <w:szCs w:val="26"/>
        </w:rPr>
        <w:t>Участь у науковій конференції та публікація матеріалів безкоштовні.</w:t>
      </w:r>
    </w:p>
    <w:p w14:paraId="4EDCFE64" w14:textId="77777777" w:rsidR="006B1C95" w:rsidRPr="00E03F57" w:rsidRDefault="006B1C95" w:rsidP="00E03F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0F181CB2" w14:textId="77777777" w:rsidR="006B1C95" w:rsidRPr="00E03F57" w:rsidRDefault="006B1C95" w:rsidP="00E0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F57">
        <w:rPr>
          <w:rFonts w:ascii="Times New Roman" w:hAnsi="Times New Roman" w:cs="Times New Roman"/>
          <w:b/>
          <w:bCs/>
          <w:iCs/>
          <w:sz w:val="26"/>
          <w:szCs w:val="26"/>
        </w:rPr>
        <w:t>Координатор заходу</w:t>
      </w:r>
      <w:r w:rsidRPr="00E03F57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14:paraId="2B118E64" w14:textId="77777777" w:rsidR="006B1C95" w:rsidRPr="00E01D85" w:rsidRDefault="006B1C95" w:rsidP="00E03F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01D85">
        <w:rPr>
          <w:rFonts w:ascii="Times New Roman" w:hAnsi="Times New Roman" w:cs="Times New Roman"/>
          <w:i/>
          <w:iCs/>
          <w:sz w:val="26"/>
          <w:szCs w:val="26"/>
        </w:rPr>
        <w:t>Петруха Ніна Миколаївна</w:t>
      </w:r>
    </w:p>
    <w:p w14:paraId="5B904EDE" w14:textId="77777777" w:rsidR="006B1C95" w:rsidRPr="00E01D85" w:rsidRDefault="006B1C95" w:rsidP="00E0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D85">
        <w:rPr>
          <w:rFonts w:ascii="Times New Roman" w:hAnsi="Times New Roman" w:cs="Times New Roman"/>
          <w:i/>
          <w:iCs/>
          <w:sz w:val="26"/>
          <w:szCs w:val="26"/>
        </w:rPr>
        <w:t>Тел.</w:t>
      </w:r>
      <w:r w:rsidR="00E01D85" w:rsidRPr="00E01D85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="00E01D85" w:rsidRPr="00E01D85">
        <w:rPr>
          <w:rFonts w:ascii="Times New Roman" w:hAnsi="Times New Roman" w:cs="Times New Roman"/>
          <w:bCs/>
          <w:sz w:val="26"/>
          <w:szCs w:val="26"/>
        </w:rPr>
        <w:t>097 0000 666</w:t>
      </w:r>
    </w:p>
    <w:p w14:paraId="4A2E91DC" w14:textId="77777777" w:rsidR="006B1C95" w:rsidRPr="00E01D85" w:rsidRDefault="009E494E" w:rsidP="00E03F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hyperlink r:id="rId10" w:history="1">
        <w:r w:rsidR="006B1C95" w:rsidRPr="00E01D85">
          <w:rPr>
            <w:rStyle w:val="a3"/>
            <w:rFonts w:ascii="Times New Roman" w:hAnsi="Times New Roman" w:cs="Times New Roman"/>
            <w:i/>
            <w:iCs/>
            <w:sz w:val="26"/>
            <w:szCs w:val="26"/>
          </w:rPr>
          <w:t>nninna1983@gmail.com</w:t>
        </w:r>
      </w:hyperlink>
    </w:p>
    <w:p w14:paraId="16637129" w14:textId="77777777" w:rsidR="008E4C11" w:rsidRPr="00CF5CFF" w:rsidRDefault="008E4C11" w:rsidP="008E4C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РЕЄСТРАЦІЙНА ФОРМА</w:t>
      </w:r>
    </w:p>
    <w:p w14:paraId="7FF8F999" w14:textId="77777777" w:rsidR="008E4C11" w:rsidRPr="00CF5CFF" w:rsidRDefault="008E4C11" w:rsidP="008E4C1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учасника наукової конференції</w:t>
      </w:r>
    </w:p>
    <w:p w14:paraId="0D8C5C45" w14:textId="77777777" w:rsidR="008E4C11" w:rsidRPr="00E03F57" w:rsidRDefault="008E4C11" w:rsidP="008E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F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УКРАЇНСЬКА ЕНЦИКЛОПЕДИСТИКА </w:t>
      </w:r>
    </w:p>
    <w:p w14:paraId="5CBC75F1" w14:textId="77777777" w:rsidR="008E4C11" w:rsidRPr="00E03F57" w:rsidRDefault="008E4C11" w:rsidP="008E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F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 СКЛАДНИК ІНФОРМАЦІЙНОГО СПРОТИВУ</w:t>
      </w:r>
    </w:p>
    <w:p w14:paraId="45058534" w14:textId="77777777" w:rsidR="008E4C11" w:rsidRPr="002C7448" w:rsidRDefault="008E4C11" w:rsidP="008E4C11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 жовтня 2022 року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4962"/>
      </w:tblGrid>
      <w:tr w:rsidR="008E4C11" w14:paraId="13BC483B" w14:textId="77777777" w:rsidTr="008E4C11">
        <w:trPr>
          <w:trHeight w:val="25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EFE2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A2B2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E4C11" w14:paraId="4FB6A09C" w14:textId="77777777" w:rsidTr="008E4C11">
        <w:trPr>
          <w:trHeight w:val="2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B070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Науковий  ступінь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9616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E4C11" w14:paraId="0B7A5E0B" w14:textId="77777777" w:rsidTr="008E4C11">
        <w:trPr>
          <w:trHeight w:val="25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C599D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Вчене звання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A6D1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E4C11" w14:paraId="2C5B2D0F" w14:textId="77777777" w:rsidTr="008E4C11">
        <w:trPr>
          <w:trHeight w:val="61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95B9" w14:textId="77777777" w:rsidR="008E4C11" w:rsidRDefault="008E4C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105AD039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D17C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E4C11" w14:paraId="6688904D" w14:textId="77777777" w:rsidTr="008E4C11">
        <w:trPr>
          <w:trHeight w:val="25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C55F7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C370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E4C11" w14:paraId="5EAD50E0" w14:textId="77777777" w:rsidTr="008E4C11">
        <w:trPr>
          <w:trHeight w:val="25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4DA67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доповіді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61A1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E4C11" w14:paraId="71ABC562" w14:textId="77777777" w:rsidTr="008E4C11">
        <w:trPr>
          <w:trHeight w:val="2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49717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Контактний телефон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0E8B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E4C11" w14:paraId="48F9A41E" w14:textId="77777777" w:rsidTr="008E4C11">
        <w:trPr>
          <w:trHeight w:val="2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271A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Електронна пошта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FCDF" w14:textId="77777777" w:rsidR="008E4C11" w:rsidRDefault="008E4C1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E4C11" w14:paraId="3C9FA266" w14:textId="77777777" w:rsidTr="008E4C11">
        <w:trPr>
          <w:trHeight w:val="96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FA14" w14:textId="77777777" w:rsidR="008E4C11" w:rsidRDefault="008E4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круглому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столі</w:t>
            </w:r>
            <w:proofErr w:type="spellEnd"/>
          </w:p>
          <w:p w14:paraId="7B9B894F" w14:textId="77777777" w:rsidR="008E4C11" w:rsidRDefault="008E4C1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необхідне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підкреслити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96CF" w14:textId="77777777" w:rsidR="008E4C11" w:rsidRDefault="008E4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публікація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A794776" w14:textId="77777777" w:rsidR="008E4C11" w:rsidRDefault="008E4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Публікація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доповідь</w:t>
            </w:r>
            <w:proofErr w:type="spellEnd"/>
          </w:p>
          <w:p w14:paraId="59B73F8D" w14:textId="77777777" w:rsidR="008E4C11" w:rsidRDefault="008E4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доповідь</w:t>
            </w:r>
            <w:proofErr w:type="spellEnd"/>
          </w:p>
          <w:p w14:paraId="660DDB36" w14:textId="77777777" w:rsidR="008E4C11" w:rsidRDefault="008E4C1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Участь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доповіді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публікації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14:paraId="5325FF97" w14:textId="77777777" w:rsidR="008E4C11" w:rsidRDefault="008E4C11" w:rsidP="008E4C11">
      <w:pPr>
        <w:spacing w:after="0"/>
        <w:ind w:firstLine="709"/>
        <w:rPr>
          <w:sz w:val="24"/>
          <w:szCs w:val="24"/>
          <w:lang w:val="ru-RU"/>
        </w:rPr>
      </w:pPr>
    </w:p>
    <w:p w14:paraId="4306CB91" w14:textId="77777777" w:rsidR="002C7448" w:rsidRDefault="002C744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704CCDF9" w14:textId="02C46296" w:rsidR="008E4C11" w:rsidRDefault="008E4C11" w:rsidP="008E4C11">
      <w:pPr>
        <w:pStyle w:val="a5"/>
        <w:ind w:left="540" w:right="186"/>
        <w:jc w:val="center"/>
        <w:rPr>
          <w:b/>
          <w:sz w:val="28"/>
          <w:szCs w:val="28"/>
          <w:lang w:val="uk-UA"/>
        </w:rPr>
      </w:pPr>
      <w:r w:rsidRPr="008E4C11">
        <w:rPr>
          <w:b/>
          <w:sz w:val="28"/>
          <w:szCs w:val="28"/>
          <w:lang w:val="uk-UA"/>
        </w:rPr>
        <w:lastRenderedPageBreak/>
        <w:t xml:space="preserve">Статті </w:t>
      </w:r>
      <w:r>
        <w:rPr>
          <w:b/>
          <w:sz w:val="28"/>
          <w:szCs w:val="28"/>
          <w:lang w:val="uk-UA"/>
        </w:rPr>
        <w:t>до колективної монографії</w:t>
      </w:r>
      <w:r w:rsidR="00F71E38">
        <w:rPr>
          <w:b/>
          <w:sz w:val="28"/>
          <w:szCs w:val="28"/>
          <w:lang w:val="uk-UA"/>
        </w:rPr>
        <w:t xml:space="preserve"> та збірника матеріалів</w:t>
      </w:r>
    </w:p>
    <w:p w14:paraId="4D86C8C2" w14:textId="77777777" w:rsidR="008E4C11" w:rsidRDefault="008E4C11" w:rsidP="008E4C11">
      <w:pPr>
        <w:pStyle w:val="a5"/>
        <w:ind w:left="540" w:right="186"/>
        <w:jc w:val="center"/>
        <w:rPr>
          <w:b/>
          <w:sz w:val="22"/>
          <w:szCs w:val="22"/>
          <w:lang w:val="uk-UA"/>
        </w:rPr>
      </w:pPr>
      <w:r w:rsidRPr="008E4C11">
        <w:rPr>
          <w:b/>
          <w:sz w:val="28"/>
          <w:szCs w:val="28"/>
          <w:lang w:val="uk-UA"/>
        </w:rPr>
        <w:t>повинні відповідати таким вимогам</w:t>
      </w:r>
      <w:r>
        <w:rPr>
          <w:b/>
          <w:sz w:val="22"/>
          <w:szCs w:val="22"/>
          <w:lang w:val="uk-UA"/>
        </w:rPr>
        <w:t>:</w:t>
      </w:r>
    </w:p>
    <w:p w14:paraId="46D0ABB1" w14:textId="77777777" w:rsidR="008E4C11" w:rsidRDefault="008E4C11" w:rsidP="008E4C11">
      <w:pPr>
        <w:pStyle w:val="a5"/>
        <w:ind w:right="186"/>
        <w:jc w:val="center"/>
        <w:rPr>
          <w:b/>
          <w:sz w:val="22"/>
          <w:szCs w:val="22"/>
          <w:lang w:val="uk-UA"/>
        </w:rPr>
      </w:pPr>
    </w:p>
    <w:p w14:paraId="4E5790BF" w14:textId="77777777" w:rsidR="008E4C11" w:rsidRDefault="008E4C11" w:rsidP="008E4C11">
      <w:pPr>
        <w:pStyle w:val="a5"/>
        <w:numPr>
          <w:ilvl w:val="0"/>
          <w:numId w:val="2"/>
        </w:numPr>
        <w:tabs>
          <w:tab w:val="left" w:pos="993"/>
        </w:tabs>
        <w:ind w:left="0" w:right="186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правому верхньому куті — ім’я та прізвище автора, нижче по центру — назва статті;</w:t>
      </w:r>
    </w:p>
    <w:p w14:paraId="1058DB5D" w14:textId="77777777" w:rsidR="008E4C11" w:rsidRDefault="008E4C11" w:rsidP="008E4C11">
      <w:pPr>
        <w:pStyle w:val="a5"/>
        <w:numPr>
          <w:ilvl w:val="0"/>
          <w:numId w:val="2"/>
        </w:numPr>
        <w:tabs>
          <w:tab w:val="left" w:pos="993"/>
        </w:tabs>
        <w:ind w:left="0" w:right="186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через інтервал: </w:t>
      </w:r>
      <w:r>
        <w:rPr>
          <w:b/>
          <w:sz w:val="22"/>
          <w:szCs w:val="22"/>
          <w:lang w:val="uk-UA"/>
        </w:rPr>
        <w:t>анотація</w:t>
      </w:r>
      <w:r>
        <w:rPr>
          <w:sz w:val="22"/>
          <w:szCs w:val="22"/>
          <w:lang w:val="uk-UA"/>
        </w:rPr>
        <w:t xml:space="preserve"> </w:t>
      </w:r>
      <w:r w:rsidRPr="008E4C11">
        <w:rPr>
          <w:b/>
          <w:sz w:val="22"/>
          <w:szCs w:val="22"/>
          <w:lang w:val="uk-UA"/>
        </w:rPr>
        <w:t>українською мовою</w:t>
      </w:r>
      <w:r>
        <w:rPr>
          <w:sz w:val="22"/>
          <w:szCs w:val="22"/>
          <w:lang w:val="uk-UA"/>
        </w:rPr>
        <w:t xml:space="preserve"> (4-5 рядків курсивом) та </w:t>
      </w:r>
      <w:r>
        <w:rPr>
          <w:b/>
          <w:sz w:val="22"/>
          <w:szCs w:val="22"/>
          <w:lang w:val="uk-UA"/>
        </w:rPr>
        <w:t>ключові слова</w:t>
      </w:r>
      <w:r>
        <w:rPr>
          <w:sz w:val="22"/>
          <w:szCs w:val="22"/>
          <w:lang w:val="uk-UA"/>
        </w:rPr>
        <w:t xml:space="preserve"> (курсивом); </w:t>
      </w:r>
    </w:p>
    <w:p w14:paraId="3BE42872" w14:textId="77777777" w:rsidR="008E4C11" w:rsidRDefault="008E4C11" w:rsidP="008E4C11">
      <w:pPr>
        <w:pStyle w:val="a5"/>
        <w:numPr>
          <w:ilvl w:val="0"/>
          <w:numId w:val="2"/>
        </w:numPr>
        <w:tabs>
          <w:tab w:val="left" w:pos="993"/>
        </w:tabs>
        <w:ind w:left="0" w:right="186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через інтервал: у правому верхньому куті — ім’я та прізвище автора англійською мовою,</w:t>
      </w:r>
    </w:p>
    <w:p w14:paraId="3AF076F4" w14:textId="77777777" w:rsidR="008E4C11" w:rsidRPr="008E4C11" w:rsidRDefault="008E4C11" w:rsidP="008E4C11">
      <w:pPr>
        <w:pStyle w:val="a5"/>
        <w:numPr>
          <w:ilvl w:val="0"/>
          <w:numId w:val="2"/>
        </w:numPr>
        <w:tabs>
          <w:tab w:val="left" w:pos="993"/>
        </w:tabs>
        <w:ind w:left="0" w:right="186" w:firstLine="0"/>
        <w:jc w:val="both"/>
        <w:rPr>
          <w:b/>
          <w:sz w:val="22"/>
          <w:szCs w:val="22"/>
          <w:lang w:val="uk-UA"/>
        </w:rPr>
      </w:pPr>
      <w:r w:rsidRPr="008E4C11">
        <w:rPr>
          <w:sz w:val="22"/>
          <w:szCs w:val="22"/>
          <w:lang w:val="uk-UA"/>
        </w:rPr>
        <w:t xml:space="preserve">через інтервал по центру — назва статті </w:t>
      </w:r>
      <w:r w:rsidRPr="008E4C11">
        <w:rPr>
          <w:b/>
          <w:sz w:val="22"/>
          <w:szCs w:val="22"/>
          <w:lang w:val="uk-UA"/>
        </w:rPr>
        <w:t>англійською мовою;</w:t>
      </w:r>
    </w:p>
    <w:p w14:paraId="36104ACE" w14:textId="77777777" w:rsidR="008E4C11" w:rsidRPr="008E4C11" w:rsidRDefault="008E4C11" w:rsidP="008E4C11">
      <w:pPr>
        <w:pStyle w:val="a5"/>
        <w:numPr>
          <w:ilvl w:val="0"/>
          <w:numId w:val="2"/>
        </w:numPr>
        <w:tabs>
          <w:tab w:val="left" w:pos="993"/>
        </w:tabs>
        <w:ind w:left="0" w:right="186" w:firstLine="0"/>
        <w:jc w:val="both"/>
        <w:rPr>
          <w:sz w:val="22"/>
          <w:lang w:val="uk-UA"/>
        </w:rPr>
      </w:pPr>
      <w:proofErr w:type="spellStart"/>
      <w:r w:rsidRPr="008E4C11">
        <w:rPr>
          <w:sz w:val="22"/>
          <w:szCs w:val="22"/>
          <w:lang w:val="uk-UA"/>
        </w:rPr>
        <w:t>чере</w:t>
      </w:r>
      <w:proofErr w:type="spellEnd"/>
      <w:r w:rsidRPr="008E4C11">
        <w:rPr>
          <w:sz w:val="22"/>
          <w:szCs w:val="22"/>
          <w:lang w:val="uk-UA"/>
        </w:rPr>
        <w:t xml:space="preserve"> інтервал:</w:t>
      </w:r>
      <w:r w:rsidRPr="008E4C11">
        <w:rPr>
          <w:b/>
          <w:sz w:val="22"/>
          <w:szCs w:val="22"/>
          <w:lang w:val="uk-UA"/>
        </w:rPr>
        <w:t xml:space="preserve"> анотація </w:t>
      </w:r>
      <w:r w:rsidRPr="008E4C11">
        <w:rPr>
          <w:sz w:val="22"/>
          <w:szCs w:val="22"/>
          <w:lang w:val="uk-UA"/>
        </w:rPr>
        <w:t xml:space="preserve">та </w:t>
      </w:r>
      <w:r w:rsidRPr="008E4C11">
        <w:rPr>
          <w:b/>
          <w:sz w:val="22"/>
          <w:szCs w:val="22"/>
          <w:lang w:val="uk-UA"/>
        </w:rPr>
        <w:t>ключові слова</w:t>
      </w:r>
      <w:r w:rsidRPr="008E4C11">
        <w:rPr>
          <w:sz w:val="22"/>
          <w:szCs w:val="22"/>
          <w:lang w:val="uk-UA"/>
        </w:rPr>
        <w:t xml:space="preserve"> (курсивом)</w:t>
      </w:r>
      <w:r>
        <w:rPr>
          <w:sz w:val="22"/>
          <w:szCs w:val="22"/>
          <w:lang w:val="uk-UA"/>
        </w:rPr>
        <w:t xml:space="preserve"> </w:t>
      </w:r>
      <w:r w:rsidRPr="008E4C11">
        <w:rPr>
          <w:b/>
          <w:sz w:val="22"/>
          <w:szCs w:val="22"/>
          <w:lang w:val="uk-UA"/>
        </w:rPr>
        <w:t>англійською мовою</w:t>
      </w:r>
      <w:r>
        <w:rPr>
          <w:b/>
          <w:sz w:val="22"/>
          <w:szCs w:val="22"/>
          <w:lang w:val="uk-UA"/>
        </w:rPr>
        <w:t>;</w:t>
      </w:r>
    </w:p>
    <w:p w14:paraId="2A128459" w14:textId="77777777" w:rsidR="008E4C11" w:rsidRDefault="008E4C11" w:rsidP="008E4C11">
      <w:pPr>
        <w:pStyle w:val="a5"/>
        <w:numPr>
          <w:ilvl w:val="0"/>
          <w:numId w:val="2"/>
        </w:numPr>
        <w:tabs>
          <w:tab w:val="left" w:pos="993"/>
        </w:tabs>
        <w:ind w:left="0" w:right="186" w:firstLine="0"/>
        <w:jc w:val="both"/>
        <w:rPr>
          <w:sz w:val="22"/>
          <w:lang w:val="uk-UA"/>
        </w:rPr>
      </w:pPr>
      <w:r>
        <w:rPr>
          <w:sz w:val="22"/>
          <w:szCs w:val="22"/>
          <w:lang w:val="uk-UA"/>
        </w:rPr>
        <w:t xml:space="preserve">у </w:t>
      </w:r>
      <w:r w:rsidRPr="008E4C11">
        <w:rPr>
          <w:b/>
          <w:i/>
          <w:sz w:val="22"/>
          <w:szCs w:val="22"/>
          <w:lang w:val="uk-UA"/>
        </w:rPr>
        <w:t>вступі</w:t>
      </w:r>
      <w:r>
        <w:rPr>
          <w:sz w:val="22"/>
          <w:szCs w:val="22"/>
          <w:lang w:val="uk-UA"/>
        </w:rPr>
        <w:t xml:space="preserve"> зазначити: актуальність проблеми, огляд літератури за темою дослідження, мета наукової статті;</w:t>
      </w:r>
    </w:p>
    <w:p w14:paraId="236C1710" w14:textId="77777777" w:rsidR="008E4C11" w:rsidRDefault="008E4C11" w:rsidP="008E4C11">
      <w:pPr>
        <w:pStyle w:val="a5"/>
        <w:numPr>
          <w:ilvl w:val="0"/>
          <w:numId w:val="2"/>
        </w:numPr>
        <w:tabs>
          <w:tab w:val="left" w:pos="993"/>
        </w:tabs>
        <w:ind w:left="0" w:right="186" w:firstLine="0"/>
        <w:jc w:val="both"/>
        <w:rPr>
          <w:sz w:val="22"/>
          <w:lang w:val="uk-UA"/>
        </w:rPr>
      </w:pPr>
      <w:r>
        <w:rPr>
          <w:sz w:val="22"/>
          <w:lang w:val="uk-UA"/>
        </w:rPr>
        <w:t>покликання на літературу подаються у вигляді звичайних наскрізних кінцевих виносок без квадратних дужок (наприклад: Упродовж останніх років студії пам’яті активно досліджують А. Киридон</w:t>
      </w:r>
      <w:r>
        <w:rPr>
          <w:rStyle w:val="a6"/>
          <w:sz w:val="22"/>
        </w:rPr>
        <w:footnoteReference w:id="1"/>
      </w:r>
      <w:r>
        <w:rPr>
          <w:sz w:val="22"/>
          <w:lang w:val="uk-UA"/>
        </w:rPr>
        <w:t>, Л. Нагорна</w:t>
      </w:r>
      <w:r>
        <w:rPr>
          <w:rStyle w:val="a6"/>
          <w:sz w:val="22"/>
        </w:rPr>
        <w:footnoteReference w:id="2"/>
      </w:r>
      <w:r>
        <w:rPr>
          <w:sz w:val="22"/>
          <w:lang w:val="uk-UA"/>
        </w:rPr>
        <w:t>……);</w:t>
      </w:r>
    </w:p>
    <w:p w14:paraId="04BD744B" w14:textId="77777777" w:rsidR="008E4C11" w:rsidRDefault="008E4C11" w:rsidP="008E4C11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right="21" w:firstLine="0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текст і супровідні матеріали мають бути </w:t>
      </w:r>
      <w:r>
        <w:rPr>
          <w:b/>
          <w:sz w:val="22"/>
          <w:szCs w:val="22"/>
          <w:lang w:val="uk-UA"/>
        </w:rPr>
        <w:t>відредаговані і перевірені</w:t>
      </w:r>
      <w:r>
        <w:rPr>
          <w:sz w:val="22"/>
          <w:szCs w:val="22"/>
          <w:lang w:val="uk-UA"/>
        </w:rPr>
        <w:t xml:space="preserve">, а прізвища та інші власні назви, а також терміни мають бути звірені і мати однакове написання. Усі скорочення, які вживаються у статті вперше, слід </w:t>
      </w:r>
      <w:r>
        <w:rPr>
          <w:i/>
          <w:sz w:val="22"/>
          <w:szCs w:val="22"/>
          <w:lang w:val="uk-UA"/>
        </w:rPr>
        <w:t>розшифровувати. Наприклад: Центральний державний історичний архів України у місті Львові (далі — ЦДІА України у м. Львові)</w:t>
      </w:r>
      <w:r>
        <w:rPr>
          <w:sz w:val="22"/>
          <w:szCs w:val="22"/>
          <w:lang w:val="uk-UA"/>
        </w:rPr>
        <w:t xml:space="preserve">. </w:t>
      </w:r>
    </w:p>
    <w:p w14:paraId="73230C8D" w14:textId="77777777" w:rsidR="008E4C11" w:rsidRDefault="008E4C11" w:rsidP="008E4C11">
      <w:pPr>
        <w:pStyle w:val="a5"/>
        <w:numPr>
          <w:ilvl w:val="0"/>
          <w:numId w:val="2"/>
        </w:numPr>
        <w:suppressAutoHyphens/>
        <w:ind w:left="0" w:right="21" w:firstLine="0"/>
        <w:jc w:val="both"/>
        <w:rPr>
          <w:b/>
          <w:i/>
          <w:sz w:val="24"/>
          <w:szCs w:val="24"/>
          <w:lang w:val="uk-UA"/>
        </w:rPr>
      </w:pPr>
      <w:r>
        <w:rPr>
          <w:b/>
          <w:sz w:val="22"/>
          <w:szCs w:val="22"/>
          <w:lang w:val="uk-UA"/>
        </w:rPr>
        <w:t xml:space="preserve">мова </w:t>
      </w:r>
      <w:r>
        <w:rPr>
          <w:sz w:val="22"/>
          <w:szCs w:val="22"/>
          <w:lang w:val="uk-UA"/>
        </w:rPr>
        <w:t>— українська</w:t>
      </w:r>
      <w:r w:rsidRPr="00CF5CFF">
        <w:rPr>
          <w:bCs/>
          <w:iCs/>
          <w:sz w:val="24"/>
          <w:szCs w:val="24"/>
          <w:lang w:val="uk-UA"/>
        </w:rPr>
        <w:t>;</w:t>
      </w:r>
    </w:p>
    <w:p w14:paraId="22A57CFA" w14:textId="0C06F395" w:rsidR="008E4C11" w:rsidRDefault="008E4C11" w:rsidP="008E4C11">
      <w:pPr>
        <w:pStyle w:val="a5"/>
        <w:numPr>
          <w:ilvl w:val="0"/>
          <w:numId w:val="2"/>
        </w:numPr>
        <w:suppressAutoHyphens/>
        <w:ind w:left="0" w:right="21" w:firstLine="0"/>
        <w:jc w:val="both"/>
        <w:rPr>
          <w:b/>
          <w:i/>
          <w:sz w:val="24"/>
          <w:szCs w:val="24"/>
          <w:lang w:val="uk-UA"/>
        </w:rPr>
      </w:pPr>
      <w:r>
        <w:rPr>
          <w:sz w:val="22"/>
          <w:szCs w:val="22"/>
          <w:lang w:val="uk-UA"/>
        </w:rPr>
        <w:t xml:space="preserve">лапки у тексті </w:t>
      </w:r>
      <w:r>
        <w:rPr>
          <w:b/>
          <w:sz w:val="22"/>
          <w:szCs w:val="22"/>
          <w:lang w:val="uk-UA"/>
        </w:rPr>
        <w:t>—</w:t>
      </w:r>
      <w:r w:rsidR="00CF5CFF">
        <w:rPr>
          <w:b/>
          <w:sz w:val="22"/>
          <w:szCs w:val="22"/>
          <w:lang w:val="uk-UA"/>
        </w:rPr>
        <w:t xml:space="preserve"> </w:t>
      </w:r>
      <w:r>
        <w:rPr>
          <w:rFonts w:eastAsia="TimesNewRoman"/>
          <w:b/>
          <w:sz w:val="22"/>
          <w:szCs w:val="22"/>
          <w:lang w:val="uk-UA" w:eastAsia="uk-UA"/>
        </w:rPr>
        <w:t>«»</w:t>
      </w:r>
      <w:r>
        <w:rPr>
          <w:rFonts w:eastAsia="TimesNewRoman"/>
          <w:sz w:val="22"/>
          <w:szCs w:val="22"/>
          <w:lang w:val="uk-UA" w:eastAsia="uk-UA"/>
        </w:rPr>
        <w:t>.</w:t>
      </w:r>
    </w:p>
    <w:p w14:paraId="41B8511F" w14:textId="77777777" w:rsidR="008E4C11" w:rsidRDefault="008E4C11" w:rsidP="008E4C11">
      <w:pPr>
        <w:pStyle w:val="a5"/>
        <w:tabs>
          <w:tab w:val="num" w:pos="1080"/>
        </w:tabs>
        <w:ind w:right="186"/>
        <w:jc w:val="both"/>
        <w:rPr>
          <w:sz w:val="22"/>
          <w:szCs w:val="22"/>
          <w:lang w:val="uk-UA"/>
        </w:rPr>
      </w:pPr>
    </w:p>
    <w:p w14:paraId="570CE4FB" w14:textId="77777777" w:rsidR="00F71E38" w:rsidRDefault="008E4C11" w:rsidP="008E4C11">
      <w:pPr>
        <w:pStyle w:val="a5"/>
        <w:tabs>
          <w:tab w:val="num" w:pos="1080"/>
        </w:tabs>
        <w:ind w:right="186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Обсяг</w:t>
      </w:r>
      <w:r>
        <w:rPr>
          <w:sz w:val="22"/>
          <w:szCs w:val="22"/>
          <w:lang w:val="uk-UA"/>
        </w:rPr>
        <w:t xml:space="preserve"> наукової статті </w:t>
      </w:r>
      <w:r w:rsidR="00F71E38" w:rsidRPr="00F71E38">
        <w:rPr>
          <w:b/>
          <w:sz w:val="22"/>
          <w:szCs w:val="22"/>
          <w:lang w:val="uk-UA"/>
        </w:rPr>
        <w:t>до колективної монографії</w:t>
      </w:r>
      <w:r w:rsidR="00F71E38">
        <w:rPr>
          <w:sz w:val="22"/>
          <w:szCs w:val="22"/>
          <w:lang w:val="uk-UA"/>
        </w:rPr>
        <w:t> — 20–</w:t>
      </w:r>
      <w:r>
        <w:rPr>
          <w:sz w:val="22"/>
          <w:szCs w:val="22"/>
          <w:lang w:val="uk-UA"/>
        </w:rPr>
        <w:t>40 тис. з</w:t>
      </w:r>
      <w:r w:rsidR="00F71E38">
        <w:rPr>
          <w:sz w:val="22"/>
          <w:szCs w:val="22"/>
          <w:lang w:val="uk-UA"/>
        </w:rPr>
        <w:t>наків (разом із бібліографією).</w:t>
      </w:r>
    </w:p>
    <w:p w14:paraId="24B95F68" w14:textId="77777777" w:rsidR="00F71E38" w:rsidRDefault="00F71E38" w:rsidP="008E4C11">
      <w:pPr>
        <w:pStyle w:val="a5"/>
        <w:tabs>
          <w:tab w:val="num" w:pos="1080"/>
        </w:tabs>
        <w:ind w:right="186"/>
        <w:jc w:val="both"/>
        <w:rPr>
          <w:sz w:val="22"/>
          <w:szCs w:val="22"/>
          <w:lang w:val="uk-UA"/>
        </w:rPr>
      </w:pPr>
    </w:p>
    <w:p w14:paraId="768DD3AC" w14:textId="77777777" w:rsidR="00F71E38" w:rsidRDefault="00F71E38" w:rsidP="00F71E38">
      <w:pPr>
        <w:pStyle w:val="a5"/>
        <w:tabs>
          <w:tab w:val="num" w:pos="1080"/>
        </w:tabs>
        <w:ind w:right="186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Обсяг</w:t>
      </w:r>
      <w:r>
        <w:rPr>
          <w:sz w:val="22"/>
          <w:szCs w:val="22"/>
          <w:lang w:val="uk-UA"/>
        </w:rPr>
        <w:t xml:space="preserve"> статті </w:t>
      </w:r>
      <w:r w:rsidRPr="00F71E38">
        <w:rPr>
          <w:b/>
          <w:sz w:val="22"/>
          <w:szCs w:val="22"/>
          <w:lang w:val="uk-UA"/>
        </w:rPr>
        <w:t>до збірника матеріалів</w:t>
      </w:r>
      <w:r>
        <w:rPr>
          <w:sz w:val="22"/>
          <w:szCs w:val="22"/>
          <w:lang w:val="uk-UA"/>
        </w:rPr>
        <w:t xml:space="preserve"> — 10–15 тис. знаків (разом із бібліографією). </w:t>
      </w:r>
    </w:p>
    <w:p w14:paraId="39FE64D9" w14:textId="77777777" w:rsidR="00F71E38" w:rsidRDefault="00F71E38" w:rsidP="008E4C11">
      <w:pPr>
        <w:pStyle w:val="a5"/>
        <w:tabs>
          <w:tab w:val="num" w:pos="1080"/>
        </w:tabs>
        <w:ind w:right="186"/>
        <w:jc w:val="both"/>
        <w:rPr>
          <w:sz w:val="22"/>
          <w:szCs w:val="22"/>
          <w:lang w:val="uk-UA"/>
        </w:rPr>
      </w:pPr>
    </w:p>
    <w:p w14:paraId="6F6F99F1" w14:textId="77777777" w:rsidR="00F71E38" w:rsidRDefault="008E4C11" w:rsidP="008E4C11">
      <w:pPr>
        <w:pStyle w:val="a5"/>
        <w:tabs>
          <w:tab w:val="num" w:pos="1080"/>
        </w:tabs>
        <w:ind w:right="186"/>
        <w:jc w:val="both"/>
        <w:rPr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MSWord</w:t>
      </w:r>
      <w:proofErr w:type="spellEnd"/>
      <w:r>
        <w:rPr>
          <w:b/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шрифт </w:t>
      </w:r>
      <w:proofErr w:type="spellStart"/>
      <w:r>
        <w:rPr>
          <w:sz w:val="22"/>
          <w:szCs w:val="22"/>
          <w:lang w:val="uk-UA"/>
        </w:rPr>
        <w:t>TimesNewRoman</w:t>
      </w:r>
      <w:proofErr w:type="spellEnd"/>
      <w:r>
        <w:rPr>
          <w:sz w:val="22"/>
          <w:szCs w:val="22"/>
          <w:lang w:val="uk-UA"/>
        </w:rPr>
        <w:t xml:space="preserve">, </w:t>
      </w:r>
      <w:r>
        <w:rPr>
          <w:b/>
          <w:sz w:val="22"/>
          <w:szCs w:val="22"/>
          <w:lang w:val="uk-UA"/>
        </w:rPr>
        <w:t>14 кеглем з інтервалом 1,5</w:t>
      </w:r>
      <w:r>
        <w:rPr>
          <w:sz w:val="22"/>
          <w:szCs w:val="22"/>
          <w:lang w:val="uk-UA"/>
        </w:rPr>
        <w:t xml:space="preserve"> (у тексті не має бути примусових переносів). </w:t>
      </w:r>
    </w:p>
    <w:p w14:paraId="2771ACD6" w14:textId="77777777" w:rsidR="00F71E38" w:rsidRDefault="00F71E38" w:rsidP="008E4C11">
      <w:pPr>
        <w:pStyle w:val="a5"/>
        <w:tabs>
          <w:tab w:val="num" w:pos="1080"/>
        </w:tabs>
        <w:ind w:right="186"/>
        <w:jc w:val="both"/>
        <w:rPr>
          <w:sz w:val="22"/>
          <w:szCs w:val="22"/>
          <w:lang w:val="uk-UA"/>
        </w:rPr>
      </w:pPr>
    </w:p>
    <w:p w14:paraId="4F005200" w14:textId="77777777" w:rsidR="00F71E38" w:rsidRDefault="008E4C11" w:rsidP="008E4C11">
      <w:pPr>
        <w:pStyle w:val="a5"/>
        <w:tabs>
          <w:tab w:val="num" w:pos="1080"/>
        </w:tabs>
        <w:ind w:right="18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Таблиці та інші ілюстрації до статті подавати (за необхідності) окремими файлами з розширенням *.</w:t>
      </w:r>
      <w:proofErr w:type="spellStart"/>
      <w:r>
        <w:rPr>
          <w:sz w:val="22"/>
          <w:szCs w:val="22"/>
          <w:lang w:val="uk-UA"/>
        </w:rPr>
        <w:t>jpg</w:t>
      </w:r>
      <w:proofErr w:type="spellEnd"/>
      <w:r>
        <w:rPr>
          <w:sz w:val="22"/>
          <w:szCs w:val="22"/>
          <w:lang w:val="uk-UA"/>
        </w:rPr>
        <w:t xml:space="preserve"> або *.</w:t>
      </w:r>
      <w:proofErr w:type="spellStart"/>
      <w:r>
        <w:rPr>
          <w:sz w:val="22"/>
          <w:szCs w:val="22"/>
          <w:lang w:val="uk-UA"/>
        </w:rPr>
        <w:t>tiff</w:t>
      </w:r>
      <w:proofErr w:type="spellEnd"/>
      <w:r>
        <w:rPr>
          <w:sz w:val="22"/>
          <w:szCs w:val="22"/>
          <w:lang w:val="uk-UA"/>
        </w:rPr>
        <w:t xml:space="preserve"> , розмір — 200 </w:t>
      </w:r>
      <w:proofErr w:type="spellStart"/>
      <w:r>
        <w:rPr>
          <w:sz w:val="22"/>
          <w:szCs w:val="22"/>
          <w:lang w:val="uk-UA"/>
        </w:rPr>
        <w:t>dpi</w:t>
      </w:r>
      <w:proofErr w:type="spellEnd"/>
      <w:r>
        <w:rPr>
          <w:sz w:val="22"/>
          <w:szCs w:val="22"/>
          <w:lang w:val="uk-UA"/>
        </w:rPr>
        <w:t xml:space="preserve">, у якісному виконанні. </w:t>
      </w:r>
    </w:p>
    <w:p w14:paraId="5A56B60C" w14:textId="77777777" w:rsidR="00F71E38" w:rsidRDefault="00F71E38" w:rsidP="008E4C11">
      <w:pPr>
        <w:pStyle w:val="a5"/>
        <w:tabs>
          <w:tab w:val="num" w:pos="1080"/>
        </w:tabs>
        <w:ind w:right="186"/>
        <w:jc w:val="both"/>
        <w:rPr>
          <w:sz w:val="22"/>
          <w:szCs w:val="22"/>
          <w:lang w:val="uk-UA"/>
        </w:rPr>
      </w:pPr>
    </w:p>
    <w:p w14:paraId="4B92C15A" w14:textId="77777777" w:rsidR="00F71E38" w:rsidRDefault="00F71E38" w:rsidP="008E4C11">
      <w:pPr>
        <w:pStyle w:val="a5"/>
        <w:tabs>
          <w:tab w:val="num" w:pos="1080"/>
        </w:tabs>
        <w:ind w:right="186"/>
        <w:jc w:val="both"/>
        <w:rPr>
          <w:sz w:val="22"/>
          <w:szCs w:val="22"/>
          <w:lang w:val="uk-UA"/>
        </w:rPr>
      </w:pPr>
    </w:p>
    <w:p w14:paraId="58106F1D" w14:textId="77777777" w:rsidR="008E4C11" w:rsidRDefault="008E4C11" w:rsidP="008E4C11">
      <w:pPr>
        <w:pStyle w:val="a5"/>
        <w:tabs>
          <w:tab w:val="num" w:pos="1080"/>
        </w:tabs>
        <w:ind w:right="18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Підписи до ілюстрацій подавати окремим списком у тексті після анотації.</w:t>
      </w:r>
    </w:p>
    <w:sectPr w:rsidR="008E4C11" w:rsidSect="00661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96D6" w14:textId="77777777" w:rsidR="009E494E" w:rsidRDefault="009E494E" w:rsidP="008E4C11">
      <w:pPr>
        <w:spacing w:after="0" w:line="240" w:lineRule="auto"/>
      </w:pPr>
      <w:r>
        <w:separator/>
      </w:r>
    </w:p>
  </w:endnote>
  <w:endnote w:type="continuationSeparator" w:id="0">
    <w:p w14:paraId="168F9EAA" w14:textId="77777777" w:rsidR="009E494E" w:rsidRDefault="009E494E" w:rsidP="008E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92ED" w14:textId="77777777" w:rsidR="00CF5CFF" w:rsidRDefault="00CF5CF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CD36" w14:textId="77777777" w:rsidR="00CF5CFF" w:rsidRDefault="00CF5CF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3488" w14:textId="77777777" w:rsidR="00CF5CFF" w:rsidRDefault="00CF5C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8A82" w14:textId="77777777" w:rsidR="009E494E" w:rsidRDefault="009E494E" w:rsidP="008E4C11">
      <w:pPr>
        <w:spacing w:after="0" w:line="240" w:lineRule="auto"/>
      </w:pPr>
      <w:r>
        <w:separator/>
      </w:r>
    </w:p>
  </w:footnote>
  <w:footnote w:type="continuationSeparator" w:id="0">
    <w:p w14:paraId="30F78DA8" w14:textId="77777777" w:rsidR="009E494E" w:rsidRDefault="009E494E" w:rsidP="008E4C11">
      <w:pPr>
        <w:spacing w:after="0" w:line="240" w:lineRule="auto"/>
      </w:pPr>
      <w:r>
        <w:continuationSeparator/>
      </w:r>
    </w:p>
  </w:footnote>
  <w:footnote w:id="1">
    <w:p w14:paraId="06D69F8F" w14:textId="77777777" w:rsidR="008E4C11" w:rsidRPr="002C7448" w:rsidRDefault="008E4C11" w:rsidP="00F71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E4C11">
        <w:rPr>
          <w:rStyle w:val="a6"/>
          <w:sz w:val="20"/>
          <w:szCs w:val="20"/>
        </w:rPr>
        <w:footnoteRef/>
      </w:r>
      <w:r w:rsidR="00F71E38">
        <w:rPr>
          <w:rFonts w:ascii="Times New Roman" w:hAnsi="Times New Roman" w:cs="Times New Roman"/>
          <w:sz w:val="20"/>
          <w:szCs w:val="20"/>
        </w:rPr>
        <w:t xml:space="preserve"> Киридон</w:t>
      </w:r>
      <w:r w:rsidR="00F71E3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E4C11">
        <w:rPr>
          <w:rFonts w:ascii="Times New Roman" w:hAnsi="Times New Roman" w:cs="Times New Roman"/>
          <w:sz w:val="20"/>
          <w:szCs w:val="20"/>
        </w:rPr>
        <w:t>А.</w:t>
      </w:r>
      <w:r w:rsidR="00F71E3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E4C11">
        <w:rPr>
          <w:rFonts w:ascii="Times New Roman" w:hAnsi="Times New Roman" w:cs="Times New Roman"/>
          <w:sz w:val="20"/>
          <w:szCs w:val="20"/>
        </w:rPr>
        <w:t>М. Гетеротопії пам’яті: Теоретико-методолог</w:t>
      </w:r>
      <w:r w:rsidR="00F71E38">
        <w:rPr>
          <w:rFonts w:ascii="Times New Roman" w:hAnsi="Times New Roman" w:cs="Times New Roman"/>
          <w:sz w:val="20"/>
          <w:szCs w:val="20"/>
        </w:rPr>
        <w:t xml:space="preserve">ічні проблеми студій пам’яті. </w:t>
      </w:r>
      <w:r w:rsidRPr="008E4C11">
        <w:rPr>
          <w:rFonts w:ascii="Times New Roman" w:hAnsi="Times New Roman" w:cs="Times New Roman"/>
          <w:sz w:val="20"/>
          <w:szCs w:val="20"/>
        </w:rPr>
        <w:t>К</w:t>
      </w:r>
      <w:r w:rsidR="00F71E38">
        <w:rPr>
          <w:rFonts w:ascii="Times New Roman" w:hAnsi="Times New Roman" w:cs="Times New Roman"/>
          <w:sz w:val="20"/>
          <w:szCs w:val="20"/>
        </w:rPr>
        <w:t xml:space="preserve">иїв : Ніка-Центр, 2016. </w:t>
      </w:r>
      <w:r w:rsidRPr="008E4C11">
        <w:rPr>
          <w:rFonts w:ascii="Times New Roman" w:hAnsi="Times New Roman" w:cs="Times New Roman"/>
          <w:sz w:val="20"/>
          <w:szCs w:val="20"/>
        </w:rPr>
        <w:t>320 с.</w:t>
      </w:r>
    </w:p>
  </w:footnote>
  <w:footnote w:id="2">
    <w:p w14:paraId="72B3F3A2" w14:textId="77777777" w:rsidR="008E4C11" w:rsidRDefault="008E4C11" w:rsidP="00F71E38">
      <w:pPr>
        <w:tabs>
          <w:tab w:val="left" w:pos="426"/>
        </w:tabs>
        <w:spacing w:after="0" w:line="240" w:lineRule="auto"/>
        <w:jc w:val="both"/>
      </w:pPr>
      <w:r w:rsidRPr="008E4C11">
        <w:rPr>
          <w:rStyle w:val="a6"/>
          <w:sz w:val="20"/>
          <w:szCs w:val="20"/>
        </w:rPr>
        <w:footnoteRef/>
      </w:r>
      <w:r w:rsidRPr="008E4C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1E38">
        <w:rPr>
          <w:rFonts w:ascii="Times New Roman" w:hAnsi="Times New Roman" w:cs="Times New Roman"/>
          <w:sz w:val="20"/>
          <w:szCs w:val="20"/>
        </w:rPr>
        <w:t>Нагорн</w:t>
      </w:r>
      <w:proofErr w:type="spellEnd"/>
      <w:r w:rsidR="00F71E38" w:rsidRPr="002C7448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F71E3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E4C11">
        <w:rPr>
          <w:rFonts w:ascii="Times New Roman" w:hAnsi="Times New Roman" w:cs="Times New Roman"/>
          <w:sz w:val="20"/>
          <w:szCs w:val="20"/>
        </w:rPr>
        <w:t>Л.</w:t>
      </w:r>
      <w:r w:rsidR="00F71E38">
        <w:rPr>
          <w:rFonts w:ascii="Times New Roman" w:hAnsi="Times New Roman" w:cs="Times New Roman"/>
          <w:sz w:val="20"/>
          <w:szCs w:val="20"/>
        </w:rPr>
        <w:t> </w:t>
      </w:r>
      <w:r w:rsidRPr="008E4C11">
        <w:rPr>
          <w:rFonts w:ascii="Times New Roman" w:hAnsi="Times New Roman" w:cs="Times New Roman"/>
          <w:sz w:val="20"/>
          <w:szCs w:val="20"/>
        </w:rPr>
        <w:t>П. Історична пам’ять: теорії, дискурси, рефлексії. К</w:t>
      </w:r>
      <w:r w:rsidR="00F71E38">
        <w:rPr>
          <w:rFonts w:ascii="Times New Roman" w:hAnsi="Times New Roman" w:cs="Times New Roman"/>
          <w:sz w:val="20"/>
          <w:szCs w:val="20"/>
        </w:rPr>
        <w:t>иїв</w:t>
      </w:r>
      <w:r w:rsidRPr="008E4C11">
        <w:rPr>
          <w:rFonts w:ascii="Times New Roman" w:hAnsi="Times New Roman" w:cs="Times New Roman"/>
          <w:sz w:val="20"/>
          <w:szCs w:val="20"/>
        </w:rPr>
        <w:t xml:space="preserve"> : </w:t>
      </w:r>
      <w:proofErr w:type="spellStart"/>
      <w:r w:rsidRPr="008E4C11">
        <w:rPr>
          <w:rFonts w:ascii="Times New Roman" w:hAnsi="Times New Roman" w:cs="Times New Roman"/>
          <w:sz w:val="20"/>
          <w:szCs w:val="20"/>
        </w:rPr>
        <w:t>ІПіЕНД</w:t>
      </w:r>
      <w:proofErr w:type="spellEnd"/>
      <w:r w:rsidRPr="008E4C11">
        <w:rPr>
          <w:rFonts w:ascii="Times New Roman" w:hAnsi="Times New Roman" w:cs="Times New Roman"/>
          <w:sz w:val="20"/>
          <w:szCs w:val="20"/>
        </w:rPr>
        <w:t xml:space="preserve"> ім. І.</w:t>
      </w:r>
      <w:r w:rsidR="00F71E38">
        <w:rPr>
          <w:rFonts w:ascii="Times New Roman" w:hAnsi="Times New Roman" w:cs="Times New Roman"/>
          <w:sz w:val="20"/>
          <w:szCs w:val="20"/>
        </w:rPr>
        <w:t xml:space="preserve"> Ф. Кураса НАН України, 2012. </w:t>
      </w:r>
      <w:r w:rsidRPr="008E4C11">
        <w:rPr>
          <w:rFonts w:ascii="Times New Roman" w:hAnsi="Times New Roman" w:cs="Times New Roman"/>
          <w:sz w:val="20"/>
          <w:szCs w:val="20"/>
        </w:rPr>
        <w:t>328 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3212" w14:textId="77777777" w:rsidR="00CF5CFF" w:rsidRDefault="00CF5C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3036" w14:textId="77777777" w:rsidR="00CF5CFF" w:rsidRDefault="00CF5CF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5B8D" w14:textId="77777777" w:rsidR="00CF5CFF" w:rsidRDefault="00CF5C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E14"/>
    <w:multiLevelType w:val="multilevel"/>
    <w:tmpl w:val="73A2AB2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16BE1"/>
    <w:multiLevelType w:val="hybridMultilevel"/>
    <w:tmpl w:val="CA0014C8"/>
    <w:lvl w:ilvl="0" w:tplc="1EE810C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F8765FAC">
      <w:numFmt w:val="bullet"/>
      <w:lvlText w:val="-"/>
      <w:lvlJc w:val="left"/>
      <w:pPr>
        <w:ind w:left="2400" w:hanging="780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7875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790579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C95"/>
    <w:rsid w:val="002C7448"/>
    <w:rsid w:val="00331FD9"/>
    <w:rsid w:val="00411B40"/>
    <w:rsid w:val="00661265"/>
    <w:rsid w:val="006B1C95"/>
    <w:rsid w:val="00886952"/>
    <w:rsid w:val="008E4C11"/>
    <w:rsid w:val="009E494E"/>
    <w:rsid w:val="00A70D85"/>
    <w:rsid w:val="00CF5CFF"/>
    <w:rsid w:val="00E01D85"/>
    <w:rsid w:val="00E03F57"/>
    <w:rsid w:val="00E10D76"/>
    <w:rsid w:val="00E2764B"/>
    <w:rsid w:val="00F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352D7"/>
  <w15:docId w15:val="{9072779E-6FA0-874F-AD06-77DD9CA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C95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C95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B1C9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1C9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6B1C95"/>
    <w:pPr>
      <w:ind w:left="720"/>
      <w:contextualSpacing/>
    </w:pPr>
  </w:style>
  <w:style w:type="paragraph" w:customStyle="1" w:styleId="a5">
    <w:name w:val="Стиль"/>
    <w:rsid w:val="008E4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E4C11"/>
    <w:rPr>
      <w:rFonts w:ascii="Times New Roman" w:hAnsi="Times New Roman" w:cs="Times New Roman" w:hint="default"/>
      <w:vertAlign w:val="superscript"/>
    </w:rPr>
  </w:style>
  <w:style w:type="character" w:styleId="a7">
    <w:name w:val="Unresolved Mention"/>
    <w:basedOn w:val="a0"/>
    <w:uiPriority w:val="99"/>
    <w:semiHidden/>
    <w:unhideWhenUsed/>
    <w:rsid w:val="002C744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F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CFF"/>
    <w:rPr>
      <w:lang w:val="uk-UA"/>
    </w:rPr>
  </w:style>
  <w:style w:type="paragraph" w:styleId="aa">
    <w:name w:val="footer"/>
    <w:basedOn w:val="a"/>
    <w:link w:val="ab"/>
    <w:uiPriority w:val="99"/>
    <w:unhideWhenUsed/>
    <w:rsid w:val="00CF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CF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encyclopedia1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.vue.gov.ua/conferences/naukovi-konferenciyi-ustanovy/ukrainska-entsyklopedystyka-iak-skladnyk-informatsiynoho-sprotyv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ninna198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ninna1983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854</Words>
  <Characters>3418</Characters>
  <Application>Microsoft Office Word</Application>
  <DocSecurity>0</DocSecurity>
  <Lines>569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Petryha</cp:lastModifiedBy>
  <cp:revision>9</cp:revision>
  <dcterms:created xsi:type="dcterms:W3CDTF">2022-05-31T12:55:00Z</dcterms:created>
  <dcterms:modified xsi:type="dcterms:W3CDTF">2022-06-14T18:53:00Z</dcterms:modified>
</cp:coreProperties>
</file>