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872FC" w14:textId="77777777" w:rsidR="00DA76EC" w:rsidRPr="00E75A28" w:rsidRDefault="00DA76EC" w:rsidP="00DA76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75A28">
        <w:rPr>
          <w:rFonts w:ascii="Times New Roman" w:hAnsi="Times New Roman" w:cs="Times New Roman"/>
          <w:sz w:val="26"/>
          <w:szCs w:val="26"/>
          <w:lang w:val="uk-UA"/>
        </w:rPr>
        <w:t>ПРОТОКОЛ</w:t>
      </w:r>
    </w:p>
    <w:p w14:paraId="2E1FF40E" w14:textId="77777777" w:rsidR="00DA76EC" w:rsidRPr="00E75A28" w:rsidRDefault="00DA76EC" w:rsidP="00DA76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75A28">
        <w:rPr>
          <w:rFonts w:ascii="Times New Roman" w:hAnsi="Times New Roman" w:cs="Times New Roman"/>
          <w:sz w:val="26"/>
          <w:szCs w:val="26"/>
          <w:lang w:val="uk-UA"/>
        </w:rPr>
        <w:t>щодо прийняття рішень уповноваженою особою з публічних закупівель</w:t>
      </w:r>
    </w:p>
    <w:p w14:paraId="1AE29401" w14:textId="77777777" w:rsidR="00DA76EC" w:rsidRPr="00E75A28" w:rsidRDefault="00DA76EC" w:rsidP="00DA76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75A28">
        <w:rPr>
          <w:rFonts w:ascii="Times New Roman" w:hAnsi="Times New Roman" w:cs="Times New Roman"/>
          <w:sz w:val="26"/>
          <w:szCs w:val="26"/>
          <w:lang w:val="uk-UA"/>
        </w:rPr>
        <w:t>Інституту історії України Національної академії наук України</w:t>
      </w:r>
    </w:p>
    <w:p w14:paraId="0154B8D1" w14:textId="77777777" w:rsidR="00DA76EC" w:rsidRPr="00E75A28" w:rsidRDefault="00DA76EC" w:rsidP="00DA7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A42E439" w14:textId="3A688B96" w:rsidR="00DA76EC" w:rsidRPr="00E75A28" w:rsidRDefault="00DA76EC" w:rsidP="00DA7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75A28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111586" w:rsidRPr="00E75A28">
        <w:rPr>
          <w:rFonts w:ascii="Times New Roman" w:hAnsi="Times New Roman" w:cs="Times New Roman"/>
          <w:sz w:val="26"/>
          <w:szCs w:val="26"/>
          <w:lang w:val="uk-UA"/>
        </w:rPr>
        <w:t>29</w:t>
      </w:r>
      <w:r w:rsidRPr="00E75A28">
        <w:rPr>
          <w:rFonts w:ascii="Times New Roman" w:hAnsi="Times New Roman" w:cs="Times New Roman"/>
          <w:sz w:val="26"/>
          <w:szCs w:val="26"/>
          <w:lang w:val="uk-UA"/>
        </w:rPr>
        <w:t>» грудня 2022 р.</w:t>
      </w:r>
      <w:r w:rsidRPr="00E75A28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№ </w:t>
      </w:r>
      <w:r w:rsidR="00111586" w:rsidRPr="00E75A28">
        <w:rPr>
          <w:rFonts w:ascii="Times New Roman" w:hAnsi="Times New Roman" w:cs="Times New Roman"/>
          <w:sz w:val="26"/>
          <w:szCs w:val="26"/>
          <w:lang w:val="uk-UA"/>
        </w:rPr>
        <w:t>48</w:t>
      </w:r>
      <w:r w:rsidRPr="00E75A28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                            м. Київ</w:t>
      </w:r>
    </w:p>
    <w:p w14:paraId="633A1E52" w14:textId="77777777" w:rsidR="00DA76EC" w:rsidRPr="00E75A28" w:rsidRDefault="00DA76EC" w:rsidP="00DA7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75A2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75A28">
        <w:rPr>
          <w:rFonts w:ascii="Times New Roman" w:hAnsi="Times New Roman" w:cs="Times New Roman"/>
          <w:sz w:val="26"/>
          <w:szCs w:val="26"/>
          <w:lang w:val="uk-UA"/>
        </w:rPr>
        <w:tab/>
      </w:r>
    </w:p>
    <w:p w14:paraId="47AA1D4C" w14:textId="77777777" w:rsidR="00DA76EC" w:rsidRPr="00E75A28" w:rsidRDefault="00DA76EC" w:rsidP="00DA7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75A28">
        <w:rPr>
          <w:rFonts w:ascii="Times New Roman" w:hAnsi="Times New Roman" w:cs="Times New Roman"/>
          <w:sz w:val="26"/>
          <w:szCs w:val="26"/>
          <w:lang w:val="uk-UA"/>
        </w:rPr>
        <w:t xml:space="preserve">Щодо прийняття рішення </w:t>
      </w:r>
    </w:p>
    <w:p w14:paraId="6432C52C" w14:textId="77777777" w:rsidR="00DA76EC" w:rsidRPr="00E75A28" w:rsidRDefault="00DA76EC" w:rsidP="00DA7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75A28">
        <w:rPr>
          <w:rFonts w:ascii="Times New Roman" w:hAnsi="Times New Roman" w:cs="Times New Roman"/>
          <w:sz w:val="26"/>
          <w:szCs w:val="26"/>
          <w:lang w:val="uk-UA"/>
        </w:rPr>
        <w:t>уповноваженою особою</w:t>
      </w:r>
    </w:p>
    <w:p w14:paraId="0AC31DA7" w14:textId="77777777" w:rsidR="00DA76EC" w:rsidRPr="00E75A28" w:rsidRDefault="00DA76EC" w:rsidP="00DA7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A553C06" w14:textId="77777777" w:rsidR="00DA76EC" w:rsidRPr="00E75A28" w:rsidRDefault="00DA76EC" w:rsidP="00DA7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75A28">
        <w:rPr>
          <w:rFonts w:ascii="Times New Roman" w:hAnsi="Times New Roman" w:cs="Times New Roman"/>
          <w:sz w:val="26"/>
          <w:szCs w:val="26"/>
          <w:lang w:val="uk-UA"/>
        </w:rPr>
        <w:t>ПОРЯДОК ДЕННИЙ</w:t>
      </w:r>
    </w:p>
    <w:p w14:paraId="32ECA066" w14:textId="77777777" w:rsidR="00DA76EC" w:rsidRPr="00E75A28" w:rsidRDefault="00DA76EC" w:rsidP="00DA7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07C8FEF" w14:textId="7AF4A84B" w:rsidR="00DA76EC" w:rsidRPr="00E75A28" w:rsidRDefault="00111586" w:rsidP="00AB6737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z w:val="26"/>
          <w:szCs w:val="26"/>
          <w:lang w:val="uk-UA"/>
        </w:rPr>
      </w:pPr>
      <w:r w:rsidRPr="00E75A28">
        <w:rPr>
          <w:b w:val="0"/>
          <w:bCs w:val="0"/>
          <w:color w:val="000000"/>
          <w:sz w:val="26"/>
          <w:szCs w:val="26"/>
          <w:lang w:val="uk-UA"/>
        </w:rPr>
        <w:t>1. Про проведення процедури закупівлі теплової енергії за допомогою переговорної закупівлі (скороченої) та підготовку до підписання Договору з КОМУНАЛЬНИМ ПІДПРИЄМСТВОМ ВИКОНАВЧОГО ОРГАНУ КИЇВРАДИ (КИЇВСЬКОЇ МІСЬКОЇ ДЕРЖАВНОЇ АДМІНІСТРАЦІЇ «КИЇВТЕПЛОЕНЕРГО» на постачання теплової енергії.</w:t>
      </w:r>
    </w:p>
    <w:p w14:paraId="7152BB9C" w14:textId="36816A4F" w:rsidR="00AB6737" w:rsidRPr="00E75A28" w:rsidRDefault="00AB6737" w:rsidP="00AB6737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  <w:lang w:val="uk-UA"/>
        </w:rPr>
      </w:pPr>
      <w:r w:rsidRPr="00E75A28">
        <w:rPr>
          <w:b w:val="0"/>
          <w:sz w:val="26"/>
          <w:szCs w:val="26"/>
          <w:lang w:val="uk-UA"/>
        </w:rPr>
        <w:t>2</w:t>
      </w:r>
      <w:r w:rsidRPr="00E75A28">
        <w:rPr>
          <w:b w:val="0"/>
          <w:sz w:val="26"/>
          <w:szCs w:val="26"/>
          <w:lang w:val="uk-UA"/>
        </w:rPr>
        <w:t xml:space="preserve">. Про </w:t>
      </w:r>
      <w:r w:rsidRPr="00E75A28">
        <w:rPr>
          <w:b w:val="0"/>
          <w:sz w:val="26"/>
          <w:szCs w:val="26"/>
          <w:lang w:val="uk-UA"/>
        </w:rPr>
        <w:t xml:space="preserve">проведення </w:t>
      </w:r>
      <w:r w:rsidR="00F2461E" w:rsidRPr="00E75A28">
        <w:rPr>
          <w:b w:val="0"/>
          <w:sz w:val="26"/>
          <w:szCs w:val="26"/>
          <w:lang w:val="uk-UA"/>
        </w:rPr>
        <w:t xml:space="preserve">процедури </w:t>
      </w:r>
      <w:r w:rsidRPr="00E75A28">
        <w:rPr>
          <w:b w:val="0"/>
          <w:sz w:val="26"/>
          <w:szCs w:val="26"/>
          <w:lang w:val="uk-UA"/>
        </w:rPr>
        <w:t>відкритих торгів</w:t>
      </w:r>
      <w:r w:rsidRPr="00E75A28">
        <w:rPr>
          <w:b w:val="0"/>
          <w:sz w:val="26"/>
          <w:szCs w:val="26"/>
          <w:lang w:val="uk-UA"/>
        </w:rPr>
        <w:t xml:space="preserve"> за результатами «</w:t>
      </w:r>
      <w:r w:rsidRPr="00E75A28">
        <w:rPr>
          <w:b w:val="0"/>
          <w:color w:val="000000"/>
          <w:sz w:val="26"/>
          <w:szCs w:val="26"/>
          <w:shd w:val="clear" w:color="auto" w:fill="FDFEFD"/>
        </w:rPr>
        <w:t>Закупівля електричної енергії</w:t>
      </w:r>
      <w:r w:rsidRPr="00E75A28">
        <w:rPr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Pr="00E75A28">
        <w:rPr>
          <w:b w:val="0"/>
          <w:sz w:val="26"/>
          <w:szCs w:val="26"/>
          <w:lang w:val="uk-UA"/>
        </w:rPr>
        <w:t xml:space="preserve"> на загальну суму </w:t>
      </w:r>
      <w:r w:rsidRPr="00E75A28">
        <w:rPr>
          <w:color w:val="000000"/>
          <w:sz w:val="26"/>
          <w:szCs w:val="26"/>
          <w:shd w:val="clear" w:color="auto" w:fill="FDFEFD"/>
          <w:lang w:val="uk-UA"/>
        </w:rPr>
        <w:t>425000.00</w:t>
      </w:r>
      <w:r w:rsidRPr="00E75A28">
        <w:rPr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E75A28">
        <w:rPr>
          <w:b w:val="0"/>
          <w:sz w:val="26"/>
          <w:szCs w:val="26"/>
          <w:lang w:val="uk-UA"/>
        </w:rPr>
        <w:t>грн. (</w:t>
      </w:r>
      <w:r w:rsidRPr="00E75A28">
        <w:rPr>
          <w:b w:val="0"/>
          <w:sz w:val="26"/>
          <w:szCs w:val="26"/>
          <w:lang w:val="uk-UA"/>
        </w:rPr>
        <w:t>чотириста двадцять п’ять</w:t>
      </w:r>
      <w:r w:rsidRPr="00E75A28">
        <w:rPr>
          <w:b w:val="0"/>
          <w:sz w:val="26"/>
          <w:szCs w:val="26"/>
          <w:lang w:val="uk-UA"/>
        </w:rPr>
        <w:t xml:space="preserve"> грн. 00 коп.) з ПДВ за ДК 021:2015 «Єдиний закупівельний словник» – </w:t>
      </w:r>
      <w:r w:rsidRPr="00E75A28">
        <w:rPr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Pr="00E75A28">
        <w:rPr>
          <w:b w:val="0"/>
          <w:color w:val="777777"/>
          <w:sz w:val="26"/>
          <w:szCs w:val="26"/>
          <w:shd w:val="clear" w:color="auto" w:fill="FDFEFD"/>
        </w:rPr>
        <w:t> - </w:t>
      </w:r>
      <w:r w:rsidRPr="00E75A28">
        <w:rPr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Електрична енергія</w:t>
      </w:r>
      <w:r w:rsidRPr="00E75A28">
        <w:rPr>
          <w:b w:val="0"/>
          <w:sz w:val="26"/>
          <w:szCs w:val="26"/>
          <w:lang w:val="uk-UA"/>
        </w:rPr>
        <w:t xml:space="preserve">. </w:t>
      </w:r>
    </w:p>
    <w:p w14:paraId="0DF431D5" w14:textId="77777777" w:rsidR="00AB6737" w:rsidRPr="00E75A28" w:rsidRDefault="00AB6737" w:rsidP="00AB6737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  <w:lang w:val="uk-UA"/>
        </w:rPr>
      </w:pPr>
    </w:p>
    <w:p w14:paraId="6C286A0E" w14:textId="00A15217" w:rsidR="00AB6737" w:rsidRPr="00E75A28" w:rsidRDefault="00AB6737" w:rsidP="00AB6737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i/>
          <w:sz w:val="26"/>
          <w:szCs w:val="26"/>
          <w:lang w:val="uk-UA"/>
        </w:rPr>
      </w:pPr>
      <w:r w:rsidRPr="00E75A28">
        <w:rPr>
          <w:i/>
          <w:sz w:val="26"/>
          <w:szCs w:val="26"/>
          <w:lang w:val="uk-UA"/>
        </w:rPr>
        <w:t>Під час розгляду питан</w:t>
      </w:r>
      <w:r w:rsidR="00E75A28" w:rsidRPr="00E75A28">
        <w:rPr>
          <w:i/>
          <w:sz w:val="26"/>
          <w:szCs w:val="26"/>
          <w:lang w:val="uk-UA"/>
        </w:rPr>
        <w:t>ь</w:t>
      </w:r>
      <w:r w:rsidRPr="00E75A28">
        <w:rPr>
          <w:i/>
          <w:sz w:val="26"/>
          <w:szCs w:val="26"/>
          <w:lang w:val="uk-UA"/>
        </w:rPr>
        <w:t xml:space="preserve"> порядку денного:</w:t>
      </w:r>
    </w:p>
    <w:p w14:paraId="4327C5DE" w14:textId="6E5DAE36" w:rsidR="00E75A28" w:rsidRDefault="00E75A28" w:rsidP="00E75A28">
      <w:pPr>
        <w:pStyle w:val="a3"/>
        <w:ind w:firstLine="709"/>
        <w:jc w:val="both"/>
        <w:rPr>
          <w:color w:val="000000"/>
          <w:sz w:val="26"/>
          <w:szCs w:val="26"/>
          <w:lang w:val="uk-UA"/>
        </w:rPr>
      </w:pPr>
      <w:r w:rsidRPr="00E75A28">
        <w:rPr>
          <w:color w:val="000000"/>
          <w:sz w:val="26"/>
          <w:szCs w:val="26"/>
          <w:lang w:val="uk-UA"/>
        </w:rPr>
        <w:t>1. З огляду на відсутність конкуренції постачальників на ринку теплової енергії, відповідно до ст.35 п.2 Закону України «Про публічні закупівлі», дану закупівлю провести 2</w:t>
      </w:r>
      <w:r w:rsidRPr="00E75A28">
        <w:rPr>
          <w:color w:val="000000"/>
          <w:sz w:val="26"/>
          <w:szCs w:val="26"/>
          <w:lang w:val="uk-UA"/>
        </w:rPr>
        <w:t>9</w:t>
      </w:r>
      <w:r w:rsidRPr="00E75A28">
        <w:rPr>
          <w:color w:val="000000"/>
          <w:sz w:val="26"/>
          <w:szCs w:val="26"/>
          <w:lang w:val="uk-UA"/>
        </w:rPr>
        <w:t>.12.202</w:t>
      </w:r>
      <w:r w:rsidRPr="00E75A28">
        <w:rPr>
          <w:color w:val="000000"/>
          <w:sz w:val="26"/>
          <w:szCs w:val="26"/>
          <w:lang w:val="uk-UA"/>
        </w:rPr>
        <w:t>2</w:t>
      </w:r>
      <w:r w:rsidRPr="00E75A28">
        <w:rPr>
          <w:color w:val="000000"/>
          <w:sz w:val="26"/>
          <w:szCs w:val="26"/>
          <w:lang w:val="uk-UA"/>
        </w:rPr>
        <w:t xml:space="preserve"> р. за допомогою переговорної закупівлі (скороченої).</w:t>
      </w:r>
    </w:p>
    <w:tbl>
      <w:tblPr>
        <w:tblW w:w="15260" w:type="dxa"/>
        <w:tblCellSpacing w:w="15" w:type="dxa"/>
        <w:tblInd w:w="30" w:type="dxa"/>
        <w:shd w:val="clear" w:color="auto" w:fill="FDFE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5904"/>
      </w:tblGrid>
      <w:tr w:rsidR="00E75A28" w:rsidRPr="00AB6737" w14:paraId="5363328C" w14:textId="77777777" w:rsidTr="002F5250">
        <w:trPr>
          <w:tblCellSpacing w:w="15" w:type="dxa"/>
        </w:trPr>
        <w:tc>
          <w:tcPr>
            <w:tcW w:w="9311" w:type="dxa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6487AF" w14:textId="77777777" w:rsidR="00E75A28" w:rsidRPr="00AB6737" w:rsidRDefault="00E75A28" w:rsidP="00E75A28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/>
              </w:rPr>
            </w:pPr>
            <w:r w:rsidRPr="00E75A2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Підстава: </w:t>
            </w:r>
            <w:r w:rsidRPr="00AB6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/>
              </w:rPr>
              <w:t>Розпорядження Виконавчого органу Київської міської ради від 10.04.2018 № 591 КП «Київтеплоенерго» видано ліцензію на право провадження господарської діяльності з виробництва та постачання теплової енергії споживача. Згідно пункту 2 пп.</w:t>
            </w:r>
            <w:r w:rsidRPr="00E75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AB6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/>
              </w:rPr>
              <w:t>2 ст.40 Закону – відсутність конкуренції з (у тому числі з технічних причин) на відповідному ринку, в наслідок чого договір про закупівлю може бути укладено лише з одним постачальником, за відсутності при цьому альтернативи, єдиним можливим постачальником в даному випадку може бути – Комунальне підприємство виконавчого органу Київради (Київської державної адміністрації) «Київтеплоенерго». Враховуючи вищевикладене, це є підставою для застосування переговорної процедури закупівлі</w:t>
            </w:r>
          </w:p>
        </w:tc>
        <w:tc>
          <w:tcPr>
            <w:tcW w:w="5859" w:type="dxa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622D5" w14:textId="77777777" w:rsidR="00E75A28" w:rsidRPr="00AB6737" w:rsidRDefault="00E75A28" w:rsidP="00E75A28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/>
              </w:rPr>
            </w:pPr>
            <w:r w:rsidRPr="00AB67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/>
              </w:rPr>
              <w:t> </w:t>
            </w:r>
          </w:p>
        </w:tc>
      </w:tr>
    </w:tbl>
    <w:p w14:paraId="67DEB268" w14:textId="15916C03" w:rsidR="00E75A28" w:rsidRPr="00E75A28" w:rsidRDefault="00E75A28" w:rsidP="00E75A28">
      <w:pPr>
        <w:pStyle w:val="a3"/>
        <w:ind w:firstLine="709"/>
        <w:jc w:val="both"/>
        <w:rPr>
          <w:color w:val="000000"/>
          <w:sz w:val="26"/>
          <w:szCs w:val="26"/>
          <w:lang w:val="uk-UA"/>
        </w:rPr>
      </w:pPr>
      <w:r w:rsidRPr="00E75A28">
        <w:rPr>
          <w:color w:val="000000"/>
          <w:sz w:val="26"/>
          <w:szCs w:val="26"/>
          <w:lang w:val="uk-UA"/>
        </w:rPr>
        <w:t xml:space="preserve">2. У зв’язку з необхідністю забезпеченням теплової енергією будівлі Інституту, розташованої за адресою: 01001, м. Київ, вул. Михайла Грушевського, 4, запросити на переговори представників КОМУНАЛЬНОГО ПІДПРИЄМСТВА ВИКОНАВЧОГО ОРГАНУ КИЇВРАДИ (КИЇВСЬКОЇ МІСЬКОЇ ДЕРЖАВНОЇ АДМІНІСТРАЦІЇ «КИЇВТЕПЛОЕНЕРГО» з метою погодження необхідних виробничих і технічних деталей щодо застосування переговорної процедури (скороченої) при закупівлі теплової енергії (відповідно до ЄЗС ДК 021:2015 код 09320000-8 «Пара та гаряча вода»). Переговори провести 29 грудня 2022 року о 12.00 год. Загальна вартість закупівлі становитиме </w:t>
      </w:r>
      <w:r w:rsidRPr="00E75A28">
        <w:rPr>
          <w:b/>
          <w:color w:val="222222"/>
          <w:sz w:val="26"/>
          <w:szCs w:val="26"/>
          <w:shd w:val="clear" w:color="auto" w:fill="FFFFFF"/>
          <w:lang w:val="uk-UA"/>
        </w:rPr>
        <w:t>1 531 260,00</w:t>
      </w:r>
      <w:r w:rsidRPr="00E75A28">
        <w:rPr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E75A28">
        <w:rPr>
          <w:color w:val="000000"/>
          <w:sz w:val="26"/>
          <w:szCs w:val="26"/>
          <w:lang w:val="uk-UA"/>
        </w:rPr>
        <w:t>грн</w:t>
      </w:r>
      <w:r>
        <w:rPr>
          <w:color w:val="000000"/>
          <w:sz w:val="26"/>
          <w:szCs w:val="26"/>
          <w:lang w:val="uk-UA"/>
        </w:rPr>
        <w:t>.</w:t>
      </w:r>
      <w:r w:rsidRPr="00E75A28">
        <w:rPr>
          <w:color w:val="000000"/>
          <w:sz w:val="26"/>
          <w:szCs w:val="26"/>
          <w:lang w:val="uk-UA"/>
        </w:rPr>
        <w:t xml:space="preserve"> з ПДВ. Період </w:t>
      </w:r>
      <w:r w:rsidRPr="00E75A28">
        <w:rPr>
          <w:color w:val="000000"/>
          <w:sz w:val="26"/>
          <w:szCs w:val="26"/>
          <w:lang w:val="uk-UA"/>
        </w:rPr>
        <w:lastRenderedPageBreak/>
        <w:t xml:space="preserve">постачання теплової енергії: січень-грудень 2023 року. Призначити відповідальним за проведення даної закупівлі </w:t>
      </w:r>
      <w:proofErr w:type="spellStart"/>
      <w:r w:rsidRPr="00E75A28">
        <w:rPr>
          <w:color w:val="000000"/>
          <w:sz w:val="26"/>
          <w:szCs w:val="26"/>
          <w:lang w:val="uk-UA"/>
        </w:rPr>
        <w:t>Артамонова</w:t>
      </w:r>
      <w:proofErr w:type="spellEnd"/>
      <w:r w:rsidRPr="00E75A28">
        <w:rPr>
          <w:color w:val="000000"/>
          <w:sz w:val="26"/>
          <w:szCs w:val="26"/>
          <w:lang w:val="uk-UA"/>
        </w:rPr>
        <w:t xml:space="preserve"> О.О.</w:t>
      </w:r>
    </w:p>
    <w:p w14:paraId="06F0DF69" w14:textId="02731FA3" w:rsidR="00F2461E" w:rsidRPr="00E75A28" w:rsidRDefault="00E75A28" w:rsidP="00E75A28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>3</w:t>
      </w:r>
      <w:r w:rsidR="00F2461E" w:rsidRPr="00E75A28">
        <w:rPr>
          <w:b w:val="0"/>
          <w:sz w:val="26"/>
          <w:szCs w:val="26"/>
          <w:lang w:val="uk-UA"/>
        </w:rPr>
        <w:t xml:space="preserve">. Є необхідність проведення </w:t>
      </w:r>
      <w:r w:rsidR="00F2461E" w:rsidRPr="00E75A28">
        <w:rPr>
          <w:b w:val="0"/>
          <w:bCs w:val="0"/>
          <w:color w:val="000000"/>
          <w:sz w:val="26"/>
          <w:szCs w:val="26"/>
          <w:lang w:val="uk-UA"/>
        </w:rPr>
        <w:t>процедури</w:t>
      </w:r>
      <w:r w:rsidR="00F2461E" w:rsidRPr="00E75A28">
        <w:rPr>
          <w:b w:val="0"/>
          <w:bCs w:val="0"/>
          <w:color w:val="000000"/>
          <w:sz w:val="26"/>
          <w:szCs w:val="26"/>
          <w:lang w:val="uk-UA"/>
        </w:rPr>
        <w:t xml:space="preserve"> </w:t>
      </w:r>
      <w:r w:rsidR="00F2461E" w:rsidRPr="00E75A28">
        <w:rPr>
          <w:b w:val="0"/>
          <w:sz w:val="26"/>
          <w:szCs w:val="26"/>
          <w:lang w:val="uk-UA"/>
        </w:rPr>
        <w:t>відкритих торгів за результатами «</w:t>
      </w:r>
      <w:r w:rsidR="00F2461E" w:rsidRPr="00E75A28">
        <w:rPr>
          <w:b w:val="0"/>
          <w:color w:val="000000"/>
          <w:sz w:val="26"/>
          <w:szCs w:val="26"/>
          <w:shd w:val="clear" w:color="auto" w:fill="FDFEFD"/>
        </w:rPr>
        <w:t>Закупівля електричної енергії</w:t>
      </w:r>
      <w:r w:rsidR="00F2461E" w:rsidRPr="00E75A28">
        <w:rPr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="00F2461E" w:rsidRPr="00E75A28">
        <w:rPr>
          <w:b w:val="0"/>
          <w:sz w:val="26"/>
          <w:szCs w:val="26"/>
          <w:lang w:val="uk-UA"/>
        </w:rPr>
        <w:t xml:space="preserve"> на загальну суму </w:t>
      </w:r>
      <w:r w:rsidR="00F2461E" w:rsidRPr="00E75A28">
        <w:rPr>
          <w:color w:val="000000"/>
          <w:sz w:val="26"/>
          <w:szCs w:val="26"/>
          <w:shd w:val="clear" w:color="auto" w:fill="FDFEFD"/>
          <w:lang w:val="uk-UA"/>
        </w:rPr>
        <w:t>425000.00</w:t>
      </w:r>
      <w:r w:rsidR="00F2461E" w:rsidRPr="00E75A28">
        <w:rPr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="00F2461E" w:rsidRPr="00E75A28">
        <w:rPr>
          <w:b w:val="0"/>
          <w:sz w:val="26"/>
          <w:szCs w:val="26"/>
          <w:lang w:val="uk-UA"/>
        </w:rPr>
        <w:t xml:space="preserve">грн. (чотириста двадцять п’ять грн. 00 коп.) з ПДВ за ДК 021:2015 «Єдиний закупівельний словник» – </w:t>
      </w:r>
      <w:r w:rsidR="00F2461E" w:rsidRPr="00E75A28">
        <w:rPr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="00F2461E" w:rsidRPr="00E75A28">
        <w:rPr>
          <w:b w:val="0"/>
          <w:color w:val="777777"/>
          <w:sz w:val="26"/>
          <w:szCs w:val="26"/>
          <w:shd w:val="clear" w:color="auto" w:fill="FDFEFD"/>
        </w:rPr>
        <w:t> - </w:t>
      </w:r>
      <w:r w:rsidR="00F2461E" w:rsidRPr="00E75A28">
        <w:rPr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Електрична енергія</w:t>
      </w:r>
      <w:r w:rsidR="00F2461E" w:rsidRPr="00E75A28">
        <w:rPr>
          <w:b w:val="0"/>
          <w:sz w:val="26"/>
          <w:szCs w:val="26"/>
          <w:lang w:val="uk-UA"/>
        </w:rPr>
        <w:t xml:space="preserve">. </w:t>
      </w:r>
    </w:p>
    <w:p w14:paraId="01FCFD9A" w14:textId="5416BA2B" w:rsidR="00AB6737" w:rsidRPr="00E75A28" w:rsidRDefault="00AB6737" w:rsidP="00AB6737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lang w:val="uk-UA"/>
        </w:rPr>
      </w:pPr>
    </w:p>
    <w:p w14:paraId="1FBC31A8" w14:textId="77777777" w:rsidR="00DA76EC" w:rsidRPr="00E75A28" w:rsidRDefault="00DA76EC" w:rsidP="00DA7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75A28">
        <w:rPr>
          <w:rFonts w:ascii="Times New Roman" w:hAnsi="Times New Roman" w:cs="Times New Roman"/>
          <w:sz w:val="26"/>
          <w:szCs w:val="26"/>
          <w:lang w:val="uk-UA"/>
        </w:rPr>
        <w:t>ВИРІШИЛА:</w:t>
      </w:r>
    </w:p>
    <w:p w14:paraId="6CFD0C80" w14:textId="77777777" w:rsidR="00111586" w:rsidRPr="00E75A28" w:rsidRDefault="00111586" w:rsidP="00E75A28">
      <w:pPr>
        <w:pStyle w:val="a3"/>
        <w:ind w:firstLine="709"/>
        <w:jc w:val="both"/>
        <w:rPr>
          <w:color w:val="000000"/>
          <w:sz w:val="26"/>
          <w:szCs w:val="26"/>
          <w:lang w:val="uk-UA"/>
        </w:rPr>
      </w:pPr>
      <w:r w:rsidRPr="00E75A28">
        <w:rPr>
          <w:color w:val="000000"/>
          <w:sz w:val="26"/>
          <w:szCs w:val="26"/>
          <w:lang w:val="uk-UA"/>
        </w:rPr>
        <w:t>1. Підготувати запрошення на переговори представників КОМУНАЛЬНОГО ПІДПРИЄМСТВА ВИКОНАВЧОГО ОРГАНУ КИЇВРАДИ (КИЇВСЬКОЇ МІСЬКОЇ ДЕРЖАВНОЇ АДМІНІСТРАЦІЇ «КИЇВТЕПЛОЕНЕРГО» на 29.12.2022 р. на 12.00.</w:t>
      </w:r>
    </w:p>
    <w:p w14:paraId="2082CACD" w14:textId="422C80B7" w:rsidR="00111586" w:rsidRDefault="00111586" w:rsidP="00E75A28">
      <w:pPr>
        <w:pStyle w:val="a3"/>
        <w:ind w:firstLine="709"/>
        <w:jc w:val="both"/>
        <w:rPr>
          <w:color w:val="000000"/>
          <w:sz w:val="26"/>
          <w:szCs w:val="26"/>
          <w:lang w:val="uk-UA"/>
        </w:rPr>
      </w:pPr>
      <w:r w:rsidRPr="00E75A28">
        <w:rPr>
          <w:color w:val="000000"/>
          <w:sz w:val="26"/>
          <w:szCs w:val="26"/>
          <w:lang w:val="uk-UA"/>
        </w:rPr>
        <w:t xml:space="preserve">2. Розмітити </w:t>
      </w:r>
      <w:r w:rsidR="00E75A28">
        <w:rPr>
          <w:color w:val="000000"/>
          <w:sz w:val="26"/>
          <w:szCs w:val="26"/>
          <w:lang w:val="uk-UA"/>
        </w:rPr>
        <w:t>у визначений термін</w:t>
      </w:r>
      <w:r w:rsidRPr="00E75A28">
        <w:rPr>
          <w:color w:val="000000"/>
          <w:sz w:val="26"/>
          <w:szCs w:val="26"/>
          <w:lang w:val="uk-UA"/>
        </w:rPr>
        <w:t xml:space="preserve"> на майданчику Прозоро підписаний договір з КОМУНАЛЬНИМ ПІДПРИЄМСТВОМ ВИКОНАВЧОГО ОРГАНУ КИЇВРАДИ (КИЇВСЬКОЇ МІСЬКОЇ ДЕРЖАВНОЇ АДМІНІСТРАЦІЇ «КИЇВТЕПЛОЕНЕРГО».</w:t>
      </w:r>
    </w:p>
    <w:p w14:paraId="26546CBC" w14:textId="25A95D0D" w:rsidR="00E75A28" w:rsidRPr="00E75A28" w:rsidRDefault="00E75A28" w:rsidP="00E75A28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>3</w:t>
      </w:r>
      <w:r w:rsidRPr="00E75A28">
        <w:rPr>
          <w:b w:val="0"/>
          <w:sz w:val="26"/>
          <w:szCs w:val="26"/>
          <w:lang w:val="uk-UA"/>
        </w:rPr>
        <w:t xml:space="preserve">. </w:t>
      </w:r>
      <w:r>
        <w:rPr>
          <w:b w:val="0"/>
          <w:sz w:val="26"/>
          <w:szCs w:val="26"/>
          <w:lang w:val="uk-UA"/>
        </w:rPr>
        <w:t>Провести</w:t>
      </w:r>
      <w:r w:rsidRPr="00E75A28">
        <w:rPr>
          <w:b w:val="0"/>
          <w:sz w:val="26"/>
          <w:szCs w:val="26"/>
          <w:lang w:val="uk-UA"/>
        </w:rPr>
        <w:t xml:space="preserve"> </w:t>
      </w:r>
      <w:r w:rsidRPr="00E75A28">
        <w:rPr>
          <w:b w:val="0"/>
          <w:bCs w:val="0"/>
          <w:color w:val="000000"/>
          <w:sz w:val="26"/>
          <w:szCs w:val="26"/>
          <w:lang w:val="uk-UA"/>
        </w:rPr>
        <w:t>процедур</w:t>
      </w:r>
      <w:r>
        <w:rPr>
          <w:b w:val="0"/>
          <w:bCs w:val="0"/>
          <w:color w:val="000000"/>
          <w:sz w:val="26"/>
          <w:szCs w:val="26"/>
          <w:lang w:val="uk-UA"/>
        </w:rPr>
        <w:t>у</w:t>
      </w:r>
      <w:r w:rsidRPr="00E75A28">
        <w:rPr>
          <w:b w:val="0"/>
          <w:bCs w:val="0"/>
          <w:color w:val="000000"/>
          <w:sz w:val="26"/>
          <w:szCs w:val="26"/>
          <w:lang w:val="uk-UA"/>
        </w:rPr>
        <w:t xml:space="preserve"> </w:t>
      </w:r>
      <w:r w:rsidRPr="00E75A28">
        <w:rPr>
          <w:b w:val="0"/>
          <w:sz w:val="26"/>
          <w:szCs w:val="26"/>
          <w:lang w:val="uk-UA"/>
        </w:rPr>
        <w:t>відкритих торгів за результатами «</w:t>
      </w:r>
      <w:r w:rsidRPr="00E75A28">
        <w:rPr>
          <w:b w:val="0"/>
          <w:color w:val="000000"/>
          <w:sz w:val="26"/>
          <w:szCs w:val="26"/>
          <w:shd w:val="clear" w:color="auto" w:fill="FDFEFD"/>
        </w:rPr>
        <w:t>Закупівля електричної енергії</w:t>
      </w:r>
      <w:r w:rsidRPr="00E75A28">
        <w:rPr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Pr="00E75A28">
        <w:rPr>
          <w:b w:val="0"/>
          <w:sz w:val="26"/>
          <w:szCs w:val="26"/>
          <w:lang w:val="uk-UA"/>
        </w:rPr>
        <w:t xml:space="preserve"> на загальну суму </w:t>
      </w:r>
      <w:r w:rsidRPr="00E75A28">
        <w:rPr>
          <w:color w:val="000000"/>
          <w:sz w:val="26"/>
          <w:szCs w:val="26"/>
          <w:shd w:val="clear" w:color="auto" w:fill="FDFEFD"/>
          <w:lang w:val="uk-UA"/>
        </w:rPr>
        <w:t>425000.00</w:t>
      </w:r>
      <w:r w:rsidRPr="00E75A28">
        <w:rPr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E75A28">
        <w:rPr>
          <w:b w:val="0"/>
          <w:sz w:val="26"/>
          <w:szCs w:val="26"/>
          <w:lang w:val="uk-UA"/>
        </w:rPr>
        <w:t xml:space="preserve">грн. (чотириста двадцять п’ять грн. 00 коп.) з ПДВ за ДК 021:2015 «Єдиний закупівельний словник» – </w:t>
      </w:r>
      <w:r w:rsidRPr="00E75A28">
        <w:rPr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Pr="00E75A28">
        <w:rPr>
          <w:b w:val="0"/>
          <w:color w:val="777777"/>
          <w:sz w:val="26"/>
          <w:szCs w:val="26"/>
          <w:shd w:val="clear" w:color="auto" w:fill="FDFEFD"/>
        </w:rPr>
        <w:t> - </w:t>
      </w:r>
      <w:r w:rsidRPr="00E75A28">
        <w:rPr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Електрична енергія</w:t>
      </w:r>
      <w:r w:rsidRPr="00E75A28">
        <w:rPr>
          <w:b w:val="0"/>
          <w:sz w:val="26"/>
          <w:szCs w:val="26"/>
          <w:lang w:val="uk-UA"/>
        </w:rPr>
        <w:t xml:space="preserve">. </w:t>
      </w:r>
    </w:p>
    <w:p w14:paraId="211CEC66" w14:textId="1E42BFF2" w:rsidR="00111586" w:rsidRPr="00E75A28" w:rsidRDefault="00E75A28" w:rsidP="00E75A28">
      <w:pPr>
        <w:pStyle w:val="a3"/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4</w:t>
      </w:r>
      <w:bookmarkStart w:id="0" w:name="_GoBack"/>
      <w:bookmarkEnd w:id="0"/>
      <w:r w:rsidR="00111586" w:rsidRPr="00E75A28">
        <w:rPr>
          <w:color w:val="000000"/>
          <w:sz w:val="26"/>
          <w:szCs w:val="26"/>
          <w:lang w:val="uk-UA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14:paraId="48F3D609" w14:textId="77777777" w:rsidR="00DA76EC" w:rsidRPr="00E75A28" w:rsidRDefault="00DA76EC" w:rsidP="00111586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b w:val="0"/>
          <w:sz w:val="26"/>
          <w:szCs w:val="26"/>
          <w:lang w:val="uk-UA"/>
        </w:rPr>
      </w:pPr>
    </w:p>
    <w:p w14:paraId="4D66E9D7" w14:textId="77777777" w:rsidR="00DA76EC" w:rsidRPr="00E75A28" w:rsidRDefault="00DA76EC" w:rsidP="00DA7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025BD64" w14:textId="77777777" w:rsidR="00DA76EC" w:rsidRPr="00E75A28" w:rsidRDefault="00DA76EC" w:rsidP="00DA7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75A28">
        <w:rPr>
          <w:rFonts w:ascii="Times New Roman" w:hAnsi="Times New Roman" w:cs="Times New Roman"/>
          <w:sz w:val="26"/>
          <w:szCs w:val="26"/>
          <w:lang w:val="uk-UA"/>
        </w:rPr>
        <w:t xml:space="preserve">Уповноважена особа з публічних закупівель </w:t>
      </w:r>
    </w:p>
    <w:p w14:paraId="42DF6877" w14:textId="77777777" w:rsidR="00DA76EC" w:rsidRPr="00E75A28" w:rsidRDefault="00DA76EC" w:rsidP="00DA7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75A28">
        <w:rPr>
          <w:rFonts w:ascii="Times New Roman" w:hAnsi="Times New Roman" w:cs="Times New Roman"/>
          <w:sz w:val="26"/>
          <w:szCs w:val="26"/>
          <w:lang w:val="uk-UA"/>
        </w:rPr>
        <w:t xml:space="preserve">Інституту історії України </w:t>
      </w:r>
    </w:p>
    <w:p w14:paraId="0FB76D7C" w14:textId="77777777" w:rsidR="00DA76EC" w:rsidRPr="00E75A28" w:rsidRDefault="00DA76EC" w:rsidP="00DA76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75A28">
        <w:rPr>
          <w:rFonts w:ascii="Times New Roman" w:hAnsi="Times New Roman" w:cs="Times New Roman"/>
          <w:sz w:val="26"/>
          <w:szCs w:val="26"/>
          <w:lang w:val="uk-UA"/>
        </w:rPr>
        <w:t>Національної академії наук України</w:t>
      </w:r>
      <w:r w:rsidRPr="00E75A28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                        Олег АРТАМОНОВ</w:t>
      </w:r>
    </w:p>
    <w:p w14:paraId="0AEFDE28" w14:textId="77777777" w:rsidR="00DA76EC" w:rsidRPr="00E75A28" w:rsidRDefault="00DA76EC" w:rsidP="00DA76E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2F2A492C" w14:textId="77777777" w:rsidR="00DA76EC" w:rsidRPr="00E75A28" w:rsidRDefault="00DA76EC" w:rsidP="00DA76E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0445F002" w14:textId="77777777" w:rsidR="00DA76EC" w:rsidRPr="00E75A28" w:rsidRDefault="00DA76EC" w:rsidP="00DA76E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0A153A19" w14:textId="77777777" w:rsidR="00DA76EC" w:rsidRPr="00E75A28" w:rsidRDefault="00DA76EC" w:rsidP="00DA76E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6B627B7D" w14:textId="77777777" w:rsidR="00DA76EC" w:rsidRPr="00E75A28" w:rsidRDefault="00DA76EC" w:rsidP="00DA76EC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3C286345" w14:textId="77777777" w:rsidR="001E6282" w:rsidRPr="00E75A28" w:rsidRDefault="001E6282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1E6282" w:rsidRPr="00E7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EC"/>
    <w:rsid w:val="00111586"/>
    <w:rsid w:val="001E6282"/>
    <w:rsid w:val="00312FFB"/>
    <w:rsid w:val="00486CCD"/>
    <w:rsid w:val="00AB6737"/>
    <w:rsid w:val="00DA76EC"/>
    <w:rsid w:val="00E75A28"/>
    <w:rsid w:val="00F2461E"/>
    <w:rsid w:val="00F5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8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EC"/>
  </w:style>
  <w:style w:type="paragraph" w:styleId="2">
    <w:name w:val="heading 2"/>
    <w:basedOn w:val="a"/>
    <w:link w:val="20"/>
    <w:uiPriority w:val="9"/>
    <w:unhideWhenUsed/>
    <w:qFormat/>
    <w:rsid w:val="00DA7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6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1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EC"/>
  </w:style>
  <w:style w:type="paragraph" w:styleId="2">
    <w:name w:val="heading 2"/>
    <w:basedOn w:val="a"/>
    <w:link w:val="20"/>
    <w:uiPriority w:val="9"/>
    <w:unhideWhenUsed/>
    <w:qFormat/>
    <w:rsid w:val="00DA7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76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1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2022-12-29T21:56:00Z</dcterms:created>
  <dcterms:modified xsi:type="dcterms:W3CDTF">2023-01-12T08:50:00Z</dcterms:modified>
</cp:coreProperties>
</file>