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2F" w:rsidRPr="00BB22C4" w:rsidRDefault="00D4612F" w:rsidP="00D4612F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ПРОТОКОЛ</w:t>
      </w:r>
    </w:p>
    <w:p w:rsidR="00D4612F" w:rsidRPr="00BB22C4" w:rsidRDefault="00D4612F" w:rsidP="00D4612F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D4612F" w:rsidRPr="00BB22C4" w:rsidRDefault="00D4612F" w:rsidP="00D4612F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«</w:t>
      </w:r>
      <w:r>
        <w:rPr>
          <w:rFonts w:asciiTheme="majorHAnsi" w:hAnsiTheme="majorHAnsi" w:cstheme="majorHAnsi"/>
          <w:sz w:val="26"/>
          <w:szCs w:val="26"/>
        </w:rPr>
        <w:t>1</w:t>
      </w:r>
      <w:r>
        <w:rPr>
          <w:rFonts w:asciiTheme="majorHAnsi" w:hAnsiTheme="majorHAnsi" w:cstheme="majorHAnsi"/>
          <w:sz w:val="26"/>
          <w:szCs w:val="26"/>
          <w:lang w:val="uk-UA"/>
        </w:rPr>
        <w:t>8</w:t>
      </w:r>
      <w:r w:rsidRPr="00BB22C4">
        <w:rPr>
          <w:rFonts w:asciiTheme="majorHAnsi" w:hAnsiTheme="majorHAnsi" w:cstheme="majorHAnsi"/>
          <w:sz w:val="26"/>
          <w:szCs w:val="26"/>
        </w:rPr>
        <w:t xml:space="preserve">» </w:t>
      </w:r>
      <w:r>
        <w:rPr>
          <w:rFonts w:asciiTheme="majorHAnsi" w:hAnsiTheme="majorHAnsi" w:cstheme="majorHAnsi"/>
          <w:sz w:val="26"/>
          <w:szCs w:val="26"/>
        </w:rPr>
        <w:t>кв</w:t>
      </w:r>
      <w:r>
        <w:rPr>
          <w:rFonts w:asciiTheme="majorHAnsi" w:hAnsiTheme="majorHAnsi" w:cstheme="majorHAnsi"/>
          <w:sz w:val="26"/>
          <w:szCs w:val="26"/>
          <w:lang w:val="uk-UA"/>
        </w:rPr>
        <w:t>і</w:t>
      </w:r>
      <w:r>
        <w:rPr>
          <w:rFonts w:asciiTheme="majorHAnsi" w:hAnsiTheme="majorHAnsi" w:cstheme="majorHAnsi"/>
          <w:sz w:val="26"/>
          <w:szCs w:val="26"/>
        </w:rPr>
        <w:t>тня</w:t>
      </w:r>
      <w:r w:rsidRPr="00BB22C4">
        <w:rPr>
          <w:rFonts w:asciiTheme="majorHAnsi" w:hAnsiTheme="majorHAnsi" w:cstheme="majorHAnsi"/>
          <w:sz w:val="26"/>
          <w:szCs w:val="26"/>
        </w:rPr>
        <w:t xml:space="preserve"> 2023 р.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</w:t>
      </w:r>
      <w:r>
        <w:rPr>
          <w:rFonts w:asciiTheme="majorHAnsi" w:hAnsiTheme="majorHAnsi" w:cstheme="majorHAnsi"/>
          <w:sz w:val="26"/>
          <w:szCs w:val="26"/>
          <w:lang w:val="uk-UA"/>
        </w:rPr>
        <w:t xml:space="preserve">           </w:t>
      </w:r>
      <w:r w:rsidRPr="00BB22C4">
        <w:rPr>
          <w:rFonts w:asciiTheme="majorHAnsi" w:hAnsiTheme="majorHAnsi" w:cstheme="majorHAnsi"/>
          <w:sz w:val="26"/>
          <w:szCs w:val="26"/>
        </w:rPr>
        <w:t xml:space="preserve">№ </w:t>
      </w:r>
      <w:r>
        <w:rPr>
          <w:rFonts w:asciiTheme="majorHAnsi" w:hAnsiTheme="majorHAnsi" w:cstheme="majorHAnsi"/>
          <w:sz w:val="26"/>
          <w:szCs w:val="26"/>
        </w:rPr>
        <w:t>21</w:t>
      </w:r>
      <w:r w:rsidRPr="00BB22C4">
        <w:rPr>
          <w:rFonts w:asciiTheme="majorHAnsi" w:hAnsiTheme="majorHAnsi" w:cstheme="majorHAnsi"/>
          <w:sz w:val="26"/>
          <w:szCs w:val="26"/>
        </w:rPr>
        <w:t xml:space="preserve">                                                  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BB22C4">
        <w:rPr>
          <w:rFonts w:asciiTheme="majorHAnsi" w:hAnsiTheme="majorHAnsi" w:cstheme="majorHAnsi"/>
          <w:sz w:val="26"/>
          <w:szCs w:val="26"/>
        </w:rPr>
        <w:t>м. Київ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ab/>
      </w:r>
      <w:r w:rsidRPr="00BB22C4">
        <w:rPr>
          <w:rFonts w:asciiTheme="majorHAnsi" w:hAnsiTheme="majorHAnsi" w:cstheme="majorHAnsi"/>
          <w:sz w:val="26"/>
          <w:szCs w:val="26"/>
        </w:rPr>
        <w:tab/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Щодо прийняття рішення 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уповноваженою особою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ПОРЯДОК ДЕННИЙ</w:t>
      </w:r>
    </w:p>
    <w:p w:rsidR="00D4612F" w:rsidRPr="00140343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4612F" w:rsidRPr="00835DA2" w:rsidRDefault="00D4612F" w:rsidP="00835DA2">
      <w:pPr>
        <w:spacing w:before="150" w:line="27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835DA2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Скляні вироби</w:t>
      </w:r>
      <w:r w:rsidRPr="00835DA2">
        <w:rPr>
          <w:rFonts w:asciiTheme="majorHAnsi" w:hAnsiTheme="majorHAnsi" w:cstheme="majorHAnsi"/>
          <w:sz w:val="26"/>
          <w:szCs w:val="26"/>
        </w:rPr>
        <w:t xml:space="preserve">» з 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>ПРИВАТН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ИМ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АКЦІОНЕРН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ИМ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ТОВАРИСТВО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«ЗАВОД СКЛОВИРОБІВ»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Pr="00835DA2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315.15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835DA2">
        <w:rPr>
          <w:rFonts w:asciiTheme="majorHAnsi" w:hAnsiTheme="majorHAnsi" w:cstheme="majorHAnsi"/>
          <w:sz w:val="26"/>
          <w:szCs w:val="26"/>
        </w:rPr>
        <w:t>грн. (три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 xml:space="preserve">ста п'ятнадцять </w:t>
      </w:r>
      <w:r w:rsidRPr="00835DA2">
        <w:rPr>
          <w:rFonts w:asciiTheme="majorHAnsi" w:hAnsiTheme="majorHAnsi" w:cstheme="majorHAnsi"/>
          <w:sz w:val="26"/>
          <w:szCs w:val="26"/>
        </w:rPr>
        <w:t xml:space="preserve">грн. 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15</w:t>
      </w:r>
      <w:r w:rsidRPr="00835DA2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39299000-4</w:t>
      </w:r>
      <w:r w:rsidR="00835DA2" w:rsidRPr="00835DA2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Скляні вироби</w:t>
      </w:r>
      <w:r w:rsidRPr="00835DA2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35</w:t>
      </w:r>
      <w:r w:rsidRPr="00835DA2">
        <w:rPr>
          <w:rFonts w:asciiTheme="majorHAnsi" w:hAnsiTheme="majorHAnsi" w:cstheme="majorHAnsi"/>
          <w:sz w:val="26"/>
          <w:szCs w:val="26"/>
        </w:rPr>
        <w:t xml:space="preserve"> від </w:t>
      </w:r>
      <w:r w:rsidRPr="00835DA2">
        <w:rPr>
          <w:rFonts w:asciiTheme="majorHAnsi" w:hAnsiTheme="majorHAnsi" w:cstheme="majorHAnsi"/>
          <w:sz w:val="26"/>
          <w:szCs w:val="26"/>
          <w:lang w:val="uk-UA"/>
        </w:rPr>
        <w:t>1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8</w:t>
      </w:r>
      <w:r w:rsidRPr="00835DA2">
        <w:rPr>
          <w:rFonts w:asciiTheme="majorHAnsi" w:hAnsiTheme="majorHAnsi" w:cstheme="majorHAnsi"/>
          <w:sz w:val="26"/>
          <w:szCs w:val="26"/>
        </w:rPr>
        <w:t>.0</w:t>
      </w:r>
      <w:r w:rsidRPr="00835DA2">
        <w:rPr>
          <w:rFonts w:asciiTheme="majorHAnsi" w:hAnsiTheme="majorHAnsi" w:cstheme="majorHAnsi"/>
          <w:sz w:val="26"/>
          <w:szCs w:val="26"/>
          <w:lang w:val="uk-UA"/>
        </w:rPr>
        <w:t>4</w:t>
      </w:r>
      <w:r w:rsidRPr="00835DA2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D4612F" w:rsidRPr="00BB22C4" w:rsidRDefault="00D4612F" w:rsidP="00D4612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</w:p>
    <w:p w:rsidR="00D4612F" w:rsidRPr="00BB22C4" w:rsidRDefault="00D4612F" w:rsidP="00D4612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Під час розгляду питання порядку денного:</w:t>
      </w:r>
    </w:p>
    <w:p w:rsidR="00D4612F" w:rsidRPr="00BB22C4" w:rsidRDefault="00D4612F" w:rsidP="00D4612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Є необхідність закупівлі без використання електронної системи за результатами </w:t>
      </w:r>
      <w:r w:rsidR="00835DA2" w:rsidRPr="00835DA2">
        <w:rPr>
          <w:rFonts w:asciiTheme="majorHAnsi" w:hAnsiTheme="majorHAnsi" w:cstheme="majorHAnsi"/>
          <w:sz w:val="26"/>
          <w:szCs w:val="26"/>
        </w:rPr>
        <w:t>«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Скляні вироби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» з 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>ПРИВАТН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ИМ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АКЦІОНЕРН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ИМ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ТОВАРИСТВО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«ЗАВОД СКЛОВИРОБІВ»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315.15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835DA2" w:rsidRPr="00835DA2">
        <w:rPr>
          <w:rFonts w:asciiTheme="majorHAnsi" w:hAnsiTheme="majorHAnsi" w:cstheme="majorHAnsi"/>
          <w:sz w:val="26"/>
          <w:szCs w:val="26"/>
        </w:rPr>
        <w:t>грн. (три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 xml:space="preserve">ста п'ятнадцять 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грн. 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15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39299000-4</w:t>
      </w:r>
      <w:r w:rsidR="00835DA2" w:rsidRPr="00835DA2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Скляні вироби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35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 від 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18</w:t>
      </w:r>
      <w:r w:rsidR="00835DA2" w:rsidRPr="00835DA2">
        <w:rPr>
          <w:rFonts w:asciiTheme="majorHAnsi" w:hAnsiTheme="majorHAnsi" w:cstheme="majorHAnsi"/>
          <w:sz w:val="26"/>
          <w:szCs w:val="26"/>
        </w:rPr>
        <w:t>.0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835DA2" w:rsidRPr="00835DA2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  <w:r w:rsidRPr="00BB22C4">
        <w:rPr>
          <w:rFonts w:asciiTheme="majorHAnsi" w:hAnsiTheme="majorHAnsi" w:cstheme="majorHAnsi"/>
          <w:sz w:val="26"/>
          <w:szCs w:val="26"/>
        </w:rPr>
        <w:t>ВИРІШИЛА:</w:t>
      </w:r>
    </w:p>
    <w:p w:rsidR="00835DA2" w:rsidRDefault="00D4612F" w:rsidP="00D4612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1. </w:t>
      </w:r>
      <w:r>
        <w:rPr>
          <w:rFonts w:asciiTheme="majorHAnsi" w:hAnsiTheme="majorHAnsi" w:cstheme="majorHAnsi"/>
          <w:sz w:val="26"/>
          <w:szCs w:val="26"/>
          <w:lang w:val="uk-UA"/>
        </w:rPr>
        <w:t>Здійснити</w:t>
      </w:r>
      <w:r w:rsidRPr="00BB22C4">
        <w:rPr>
          <w:rFonts w:asciiTheme="majorHAnsi" w:hAnsiTheme="majorHAnsi" w:cstheme="majorHAnsi"/>
          <w:sz w:val="26"/>
          <w:szCs w:val="26"/>
        </w:rPr>
        <w:t xml:space="preserve"> закупівлю без використання електронної системи за результатами </w:t>
      </w:r>
      <w:r w:rsidR="00835DA2" w:rsidRPr="00835DA2">
        <w:rPr>
          <w:rFonts w:asciiTheme="majorHAnsi" w:hAnsiTheme="majorHAnsi" w:cstheme="majorHAnsi"/>
          <w:sz w:val="26"/>
          <w:szCs w:val="26"/>
        </w:rPr>
        <w:t>«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Скляні вироби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» з 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>ПРИВАТН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ИМ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АКЦІОНЕРН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ИМ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ТОВАРИСТВО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>М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/>
        </w:rPr>
        <w:t xml:space="preserve"> «ЗАВОД СКЛОВИРОБІВ»</w:t>
      </w:r>
      <w:r w:rsidR="00835DA2" w:rsidRPr="00835DA2">
        <w:rPr>
          <w:rFonts w:asciiTheme="majorHAnsi" w:eastAsia="Times New Roman" w:hAnsiTheme="majorHAnsi" w:cstheme="majorHAnsi"/>
          <w:color w:val="000000"/>
          <w:sz w:val="26"/>
          <w:szCs w:val="26"/>
          <w:lang w:val="uk-UA"/>
        </w:rPr>
        <w:t xml:space="preserve"> 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315.15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835DA2" w:rsidRPr="00835DA2">
        <w:rPr>
          <w:rFonts w:asciiTheme="majorHAnsi" w:hAnsiTheme="majorHAnsi" w:cstheme="majorHAnsi"/>
          <w:sz w:val="26"/>
          <w:szCs w:val="26"/>
        </w:rPr>
        <w:t>грн. (три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 xml:space="preserve">ста п'ятнадцять 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грн. 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15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39299000-4</w:t>
      </w:r>
      <w:r w:rsidR="00835DA2" w:rsidRPr="00835DA2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Скляні вироби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 (згідно Договору № </w:t>
      </w:r>
      <w:r w:rsidR="00835DA2" w:rsidRPr="00835DA2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35</w:t>
      </w:r>
      <w:r w:rsidR="00835DA2" w:rsidRPr="00835DA2">
        <w:rPr>
          <w:rFonts w:asciiTheme="majorHAnsi" w:hAnsiTheme="majorHAnsi" w:cstheme="majorHAnsi"/>
          <w:sz w:val="26"/>
          <w:szCs w:val="26"/>
        </w:rPr>
        <w:t xml:space="preserve"> від 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18</w:t>
      </w:r>
      <w:r w:rsidR="00835DA2" w:rsidRPr="00835DA2">
        <w:rPr>
          <w:rFonts w:asciiTheme="majorHAnsi" w:hAnsiTheme="majorHAnsi" w:cstheme="majorHAnsi"/>
          <w:sz w:val="26"/>
          <w:szCs w:val="26"/>
        </w:rPr>
        <w:t>.0</w:t>
      </w:r>
      <w:r w:rsidR="00835DA2" w:rsidRPr="00835DA2">
        <w:rPr>
          <w:rFonts w:asciiTheme="majorHAnsi" w:hAnsiTheme="majorHAnsi" w:cstheme="majorHAnsi"/>
          <w:sz w:val="26"/>
          <w:szCs w:val="26"/>
          <w:lang w:val="uk-UA"/>
        </w:rPr>
        <w:t>4</w:t>
      </w:r>
      <w:r w:rsidR="00835DA2" w:rsidRPr="00835DA2">
        <w:rPr>
          <w:rFonts w:asciiTheme="majorHAnsi" w:hAnsiTheme="majorHAnsi" w:cstheme="majorHAnsi"/>
          <w:sz w:val="26"/>
          <w:szCs w:val="26"/>
        </w:rPr>
        <w:t>.2023 р.). Договір необхідно оприлюднити на веб-порталі DZO.</w:t>
      </w:r>
    </w:p>
    <w:p w:rsidR="00D4612F" w:rsidRPr="00BB22C4" w:rsidRDefault="00D4612F" w:rsidP="00D4612F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 w:rsidRPr="00BB22C4">
        <w:rPr>
          <w:rFonts w:asciiTheme="majorHAnsi" w:hAnsiTheme="majorHAnsi" w:cstheme="majorHAnsi"/>
          <w:sz w:val="26"/>
          <w:szCs w:val="26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Уповноважена особа з публічних закупівель 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 xml:space="preserve">Інституту історії України 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BB22C4">
        <w:rPr>
          <w:rFonts w:asciiTheme="majorHAnsi" w:hAnsiTheme="majorHAnsi" w:cstheme="majorHAnsi"/>
          <w:sz w:val="26"/>
          <w:szCs w:val="26"/>
        </w:rPr>
        <w:t>Національної академії наук України</w:t>
      </w:r>
      <w:r w:rsidRPr="00BB22C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Олег АРТАМОНОВ</w:t>
      </w: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4612F" w:rsidRPr="00BB22C4" w:rsidRDefault="00D4612F" w:rsidP="00D4612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:rsidR="00D202C3" w:rsidRDefault="00D202C3"/>
    <w:sectPr w:rsidR="00D2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2F"/>
    <w:rsid w:val="00835DA2"/>
    <w:rsid w:val="00D202C3"/>
    <w:rsid w:val="00D4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2023-04-19T06:42:00Z</dcterms:created>
  <dcterms:modified xsi:type="dcterms:W3CDTF">2023-04-19T06:52:00Z</dcterms:modified>
</cp:coreProperties>
</file>