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16" w:rsidRPr="00CB0016" w:rsidRDefault="00CB0016" w:rsidP="00CB0016">
      <w:pPr>
        <w:jc w:val="center"/>
        <w:rPr>
          <w:rFonts w:asciiTheme="majorHAnsi" w:hAnsiTheme="majorHAnsi" w:cstheme="majorHAnsi"/>
        </w:rPr>
      </w:pPr>
      <w:r w:rsidRPr="00CB0016">
        <w:rPr>
          <w:rFonts w:asciiTheme="majorHAnsi" w:hAnsiTheme="majorHAnsi" w:cstheme="majorHAnsi"/>
        </w:rPr>
        <w:t>ПРОТОКОЛ</w:t>
      </w:r>
    </w:p>
    <w:p w:rsidR="00CB0016" w:rsidRPr="00CB0016" w:rsidRDefault="00CB0016" w:rsidP="00CB0016">
      <w:pPr>
        <w:jc w:val="center"/>
        <w:rPr>
          <w:rFonts w:asciiTheme="majorHAnsi" w:hAnsiTheme="majorHAnsi" w:cstheme="majorHAnsi"/>
        </w:rPr>
      </w:pPr>
      <w:r w:rsidRPr="00CB0016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CB0016" w:rsidRPr="00CB0016" w:rsidRDefault="00CB0016" w:rsidP="00CB0016">
      <w:pPr>
        <w:jc w:val="center"/>
        <w:rPr>
          <w:rFonts w:asciiTheme="majorHAnsi" w:hAnsiTheme="majorHAnsi" w:cstheme="majorHAnsi"/>
        </w:rPr>
      </w:pPr>
      <w:r w:rsidRPr="00CB0016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CB0016" w:rsidRPr="00CB0016" w:rsidRDefault="00CB0016" w:rsidP="00CB0016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80"/>
        <w:gridCol w:w="3190"/>
      </w:tblGrid>
      <w:tr w:rsidR="00CB0016" w:rsidRPr="00CB0016" w:rsidTr="001F46C4">
        <w:tc>
          <w:tcPr>
            <w:tcW w:w="3202" w:type="dxa"/>
            <w:hideMark/>
          </w:tcPr>
          <w:p w:rsidR="00CB0016" w:rsidRPr="00CB0016" w:rsidRDefault="00CB0016" w:rsidP="00CB0016">
            <w:pPr>
              <w:rPr>
                <w:rFonts w:asciiTheme="majorHAnsi" w:hAnsiTheme="majorHAnsi" w:cstheme="majorHAnsi"/>
                <w:b/>
              </w:rPr>
            </w:pPr>
            <w:r w:rsidRPr="00CB0016">
              <w:rPr>
                <w:rFonts w:asciiTheme="majorHAnsi" w:hAnsiTheme="majorHAnsi" w:cstheme="majorHAnsi"/>
                <w:b/>
              </w:rPr>
              <w:t>«12</w:t>
            </w:r>
            <w:r w:rsidRPr="00CB0016">
              <w:rPr>
                <w:rFonts w:asciiTheme="majorHAnsi" w:hAnsiTheme="majorHAnsi" w:cstheme="majorHAnsi"/>
                <w:b/>
              </w:rPr>
              <w:t xml:space="preserve">» </w:t>
            </w:r>
            <w:r w:rsidRPr="00CB0016">
              <w:rPr>
                <w:rFonts w:asciiTheme="majorHAnsi" w:hAnsiTheme="majorHAnsi" w:cstheme="majorHAnsi"/>
                <w:b/>
                <w:u w:val="single"/>
              </w:rPr>
              <w:t>квітня</w:t>
            </w:r>
            <w:r w:rsidRPr="00CB0016">
              <w:rPr>
                <w:rFonts w:asciiTheme="majorHAnsi" w:hAnsiTheme="majorHAnsi" w:cstheme="majorHAnsi"/>
                <w:b/>
              </w:rPr>
              <w:t xml:space="preserve"> 20</w:t>
            </w:r>
            <w:r w:rsidRPr="00CB0016">
              <w:rPr>
                <w:rFonts w:asciiTheme="majorHAnsi" w:hAnsiTheme="majorHAnsi" w:cstheme="majorHAnsi"/>
                <w:b/>
                <w:u w:val="single"/>
              </w:rPr>
              <w:t>24</w:t>
            </w:r>
            <w:r w:rsidRPr="00CB0016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79" w:type="dxa"/>
            <w:hideMark/>
          </w:tcPr>
          <w:p w:rsidR="00CB0016" w:rsidRPr="00CB0016" w:rsidRDefault="00CB0016" w:rsidP="00CB001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CB0016">
              <w:rPr>
                <w:rFonts w:asciiTheme="majorHAnsi" w:hAnsiTheme="majorHAnsi" w:cstheme="majorHAnsi"/>
                <w:b/>
              </w:rPr>
              <w:t>№ 22</w:t>
            </w:r>
          </w:p>
        </w:tc>
        <w:tc>
          <w:tcPr>
            <w:tcW w:w="3190" w:type="dxa"/>
            <w:hideMark/>
          </w:tcPr>
          <w:p w:rsidR="00CB0016" w:rsidRPr="00CB0016" w:rsidRDefault="00CB0016" w:rsidP="00CB001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CB0016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CB0016" w:rsidRPr="00CB0016" w:rsidTr="001F46C4">
        <w:tc>
          <w:tcPr>
            <w:tcW w:w="3202" w:type="dxa"/>
          </w:tcPr>
          <w:p w:rsidR="00CB0016" w:rsidRPr="00CB0016" w:rsidRDefault="00CB0016" w:rsidP="00CB001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79" w:type="dxa"/>
          </w:tcPr>
          <w:p w:rsidR="00CB0016" w:rsidRPr="00CB0016" w:rsidRDefault="00CB0016" w:rsidP="00CB001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0" w:type="dxa"/>
          </w:tcPr>
          <w:p w:rsidR="00CB0016" w:rsidRPr="00CB0016" w:rsidRDefault="00CB0016" w:rsidP="00CB0016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CB0016" w:rsidRPr="00CB0016" w:rsidTr="001F46C4">
        <w:tc>
          <w:tcPr>
            <w:tcW w:w="3199" w:type="dxa"/>
          </w:tcPr>
          <w:p w:rsidR="00CB0016" w:rsidRPr="00CB0016" w:rsidRDefault="00CB0016" w:rsidP="00CB001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1" w:type="dxa"/>
          </w:tcPr>
          <w:p w:rsidR="00CB0016" w:rsidRPr="00CB0016" w:rsidRDefault="00CB0016" w:rsidP="00CB001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1" w:type="dxa"/>
          </w:tcPr>
          <w:p w:rsidR="00CB0016" w:rsidRPr="00CB0016" w:rsidRDefault="00CB0016" w:rsidP="00CB0016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CB0016" w:rsidRPr="00CB0016" w:rsidRDefault="00CB0016" w:rsidP="00CB0016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  <w:r w:rsidRPr="00CB0016">
        <w:rPr>
          <w:rFonts w:cstheme="majorHAnsi"/>
          <w:color w:val="auto"/>
          <w:sz w:val="24"/>
          <w:szCs w:val="24"/>
        </w:rPr>
        <w:t>ПОРЯДОК ДЕННИЙ: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1. Про приєднання до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Додаткової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угод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и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№ 30602019Р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від 05.04.2024 р.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за результатами «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Послуги з розподілу електричної енергії»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на загальну суму </w:t>
      </w:r>
      <w:r w:rsidRPr="00CB001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38`211.10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 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грн. (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тридцять вісім тисяч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двісті одинадцять  грн. 10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коп.) з ПДВ за ДК 021:2015 «Єдиний закупівельний словник» –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65310000-9</w:t>
      </w:r>
      <w:r w:rsidRPr="00CB0016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Розподіл електричної енергії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Додаткової угоди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 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№30602019Р від 12.04.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2024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р.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i/>
          <w:sz w:val="24"/>
          <w:szCs w:val="24"/>
          <w:shd w:val="clear" w:color="auto" w:fill="FDFEFD"/>
        </w:rPr>
        <w:t xml:space="preserve">Причини зміни договору: 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 xml:space="preserve">покращення якості предмету закупівлі. </w:t>
      </w:r>
    </w:p>
    <w:p w:rsidR="00CB0016" w:rsidRPr="00CB0016" w:rsidRDefault="00CB0016" w:rsidP="00CB0016">
      <w:pPr>
        <w:ind w:firstLine="709"/>
        <w:jc w:val="both"/>
        <w:rPr>
          <w:rFonts w:asciiTheme="minorHAnsi" w:hAnsiTheme="minorHAnsi" w:cstheme="minorHAnsi"/>
        </w:rPr>
      </w:pPr>
      <w:r w:rsidRPr="00CB0016">
        <w:rPr>
          <w:rFonts w:asciiTheme="minorHAnsi" w:hAnsiTheme="minorHAnsi" w:cstheme="minorHAnsi"/>
          <w:i/>
        </w:rPr>
        <w:t>Опис причин змін:</w:t>
      </w:r>
      <w:r w:rsidRPr="00CB0016">
        <w:rPr>
          <w:rFonts w:asciiTheme="minorHAnsi" w:hAnsiTheme="minorHAnsi" w:cstheme="minorHAnsi"/>
        </w:rPr>
        <w:t xml:space="preserve"> 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Зміни відбулися в результаті внутрішнього перерозподілу коштів, а саме збільшено суму договору за рахунок спеціального фонду, а за рахунок відшкодувань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– </w:t>
      </w:r>
      <w:bookmarkStart w:id="0" w:name="_GoBack"/>
      <w:bookmarkEnd w:id="0"/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зменшено.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Необхідні зміни здійснити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на веб-порталі DZO.</w:t>
      </w:r>
    </w:p>
    <w:p w:rsidR="00CB0016" w:rsidRPr="00CB0016" w:rsidRDefault="00CB0016" w:rsidP="00CB0016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CB0016">
        <w:rPr>
          <w:rFonts w:asciiTheme="minorHAnsi" w:hAnsiTheme="minorHAnsi" w:cstheme="minorHAnsi"/>
          <w:b/>
          <w:i/>
        </w:rPr>
        <w:t>Під час розгляду питання порядку денного: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1. Є необхідність приєднати до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Додаткової угоди № 30602019Р від 05.04.2024 р.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за результатами «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Послуги з розподілу електричної енергії»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на загальну суму </w:t>
      </w:r>
      <w:r w:rsidRPr="00CB001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38`211.10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 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грн. (тридцять вісім тисяч двісті одинадцять  грн. 10 коп.) з ПДВ за ДК 021:2015 «Єдиний закупівельний словник» –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65310000-9</w:t>
      </w:r>
      <w:r w:rsidRPr="00CB0016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Розподіл електричної енергії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Додаткової угоди №30602019Р від 12.04.2024 р.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i/>
          <w:sz w:val="24"/>
          <w:szCs w:val="24"/>
          <w:shd w:val="clear" w:color="auto" w:fill="FDFEFD"/>
        </w:rPr>
        <w:t xml:space="preserve">Причини зміни договору: 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 xml:space="preserve">покращення якості предмету закупівлі. </w:t>
      </w:r>
    </w:p>
    <w:p w:rsidR="00CB0016" w:rsidRPr="00CB0016" w:rsidRDefault="00CB0016" w:rsidP="00CB0016">
      <w:pPr>
        <w:ind w:firstLine="709"/>
        <w:jc w:val="both"/>
        <w:rPr>
          <w:rFonts w:asciiTheme="minorHAnsi" w:hAnsiTheme="minorHAnsi" w:cstheme="minorHAnsi"/>
        </w:rPr>
      </w:pPr>
      <w:r w:rsidRPr="00CB0016">
        <w:rPr>
          <w:rFonts w:asciiTheme="minorHAnsi" w:hAnsiTheme="minorHAnsi" w:cstheme="minorHAnsi"/>
          <w:i/>
        </w:rPr>
        <w:t>Опис причин змін:</w:t>
      </w:r>
      <w:r w:rsidRPr="00CB0016">
        <w:rPr>
          <w:rFonts w:asciiTheme="minorHAnsi" w:hAnsiTheme="minorHAnsi" w:cstheme="minorHAnsi"/>
        </w:rPr>
        <w:t xml:space="preserve"> 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Зміни відбулися в результаті внутрішнього перерозподілу коштів, а саме збільшено суму договору за рахунок спеціального фонду, а за рахунок відшкодувань – зменшено.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Необхідні зміни здійснити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на веб-порталі DZO.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</w:p>
    <w:p w:rsidR="00CB0016" w:rsidRPr="00CB0016" w:rsidRDefault="00CB0016" w:rsidP="00CB0016">
      <w:pPr>
        <w:ind w:firstLine="567"/>
        <w:jc w:val="both"/>
        <w:rPr>
          <w:rFonts w:asciiTheme="majorHAnsi" w:hAnsiTheme="majorHAnsi" w:cstheme="majorHAnsi"/>
          <w:b/>
        </w:rPr>
      </w:pPr>
      <w:r w:rsidRPr="00CB0016">
        <w:rPr>
          <w:rFonts w:asciiTheme="majorHAnsi" w:hAnsiTheme="majorHAnsi" w:cstheme="majorHAnsi"/>
          <w:b/>
        </w:rPr>
        <w:t xml:space="preserve">ВИРІШИЛА: 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CB0016">
        <w:rPr>
          <w:rFonts w:asciiTheme="majorHAnsi" w:hAnsiTheme="majorHAnsi" w:cstheme="majorHAnsi"/>
          <w:b w:val="0"/>
          <w:sz w:val="24"/>
          <w:szCs w:val="24"/>
        </w:rPr>
        <w:t xml:space="preserve">1. Приєднати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до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Додаткової угоди № 30602019Р від 05.04.2024 р.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>за результатами «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Послуги з розподілу електричної енергії»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на загальну суму </w:t>
      </w:r>
      <w:r w:rsidRPr="00CB001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38`211.10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 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грн. (тридцять вісім тисяч двісті одинадцять  грн. 10 коп.) з ПДВ за ДК 021:2015 «Єдиний закупівельний словник» – 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65310000-9</w:t>
      </w:r>
      <w:r w:rsidRPr="00CB0016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Розподіл електричної енергії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B001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Додаткової угоди №30602019Р від 12.04.2024 р.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i/>
          <w:sz w:val="24"/>
          <w:szCs w:val="24"/>
          <w:shd w:val="clear" w:color="auto" w:fill="FDFEFD"/>
        </w:rPr>
        <w:t xml:space="preserve">Причини зміни договору: </w:t>
      </w: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 xml:space="preserve">покращення якості предмету закупівлі. </w:t>
      </w:r>
    </w:p>
    <w:p w:rsidR="00CB0016" w:rsidRPr="00CB0016" w:rsidRDefault="00CB0016" w:rsidP="00CB0016">
      <w:pPr>
        <w:ind w:firstLine="709"/>
        <w:jc w:val="both"/>
        <w:rPr>
          <w:rFonts w:asciiTheme="minorHAnsi" w:hAnsiTheme="minorHAnsi" w:cstheme="minorHAnsi"/>
        </w:rPr>
      </w:pPr>
      <w:r w:rsidRPr="00CB0016">
        <w:rPr>
          <w:rFonts w:asciiTheme="minorHAnsi" w:hAnsiTheme="minorHAnsi" w:cstheme="minorHAnsi"/>
          <w:i/>
        </w:rPr>
        <w:t>Опис причин змін:</w:t>
      </w:r>
      <w:r w:rsidRPr="00CB0016">
        <w:rPr>
          <w:rFonts w:asciiTheme="minorHAnsi" w:hAnsiTheme="minorHAnsi" w:cstheme="minorHAnsi"/>
        </w:rPr>
        <w:t xml:space="preserve"> 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</w:pPr>
      <w:r w:rsidRPr="00CB001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Зміни відбулися в результаті внутрішнього перерозподілу коштів, а саме збільшено суму договору за рахунок спеціального фонду, а за рахунок відшкодувань – зменшено.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B0016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Необхідні зміни здійснити</w:t>
      </w:r>
      <w:r w:rsidRPr="00CB0016">
        <w:rPr>
          <w:rFonts w:asciiTheme="minorHAnsi" w:hAnsiTheme="minorHAnsi" w:cstheme="minorHAnsi"/>
          <w:b w:val="0"/>
          <w:sz w:val="24"/>
          <w:szCs w:val="24"/>
        </w:rPr>
        <w:t xml:space="preserve"> на веб-порталі DZO.</w:t>
      </w:r>
    </w:p>
    <w:p w:rsidR="00CB0016" w:rsidRPr="00CB0016" w:rsidRDefault="00CB0016" w:rsidP="00CB0016">
      <w:pPr>
        <w:pStyle w:val="1"/>
        <w:shd w:val="clear" w:color="auto" w:fill="FDFEFD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CB0016">
        <w:rPr>
          <w:rFonts w:asciiTheme="majorHAnsi" w:hAnsiTheme="majorHAnsi" w:cstheme="majorHAnsi"/>
          <w:b w:val="0"/>
          <w:color w:val="000000"/>
          <w:sz w:val="24"/>
          <w:szCs w:val="24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B0016" w:rsidRPr="00CB0016" w:rsidRDefault="00CB0016" w:rsidP="00CB0016">
      <w:pPr>
        <w:rPr>
          <w:rFonts w:asciiTheme="majorHAnsi" w:hAnsiTheme="majorHAnsi" w:cstheme="majorHAnsi"/>
        </w:rPr>
      </w:pPr>
    </w:p>
    <w:p w:rsidR="00CB0016" w:rsidRPr="00CB0016" w:rsidRDefault="00CB0016" w:rsidP="00CB0016">
      <w:pPr>
        <w:rPr>
          <w:rFonts w:asciiTheme="majorHAnsi" w:hAnsiTheme="majorHAnsi" w:cstheme="majorHAnsi"/>
        </w:rPr>
      </w:pPr>
    </w:p>
    <w:p w:rsidR="00CB0016" w:rsidRPr="00CB0016" w:rsidRDefault="00CB0016" w:rsidP="00CB0016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B0016" w:rsidRPr="00CB0016" w:rsidTr="001F46C4">
        <w:tc>
          <w:tcPr>
            <w:tcW w:w="6345" w:type="dxa"/>
          </w:tcPr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</w:rPr>
            </w:pPr>
            <w:r w:rsidRPr="00CB0016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</w:rPr>
            </w:pPr>
            <w:r w:rsidRPr="00CB0016">
              <w:rPr>
                <w:rFonts w:asciiTheme="majorHAnsi" w:hAnsiTheme="majorHAnsi" w:cstheme="majorHAnsi"/>
              </w:rPr>
              <w:t xml:space="preserve">Інституту історії України </w:t>
            </w:r>
          </w:p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</w:rPr>
            </w:pPr>
            <w:r w:rsidRPr="00CB0016">
              <w:rPr>
                <w:rFonts w:asciiTheme="majorHAnsi" w:hAnsiTheme="majorHAnsi" w:cstheme="majorHAnsi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</w:rPr>
            </w:pPr>
          </w:p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CB0016">
              <w:rPr>
                <w:rFonts w:asciiTheme="majorHAnsi" w:hAnsiTheme="majorHAnsi" w:cstheme="majorHAnsi"/>
                <w:lang w:val="ru-RU"/>
              </w:rPr>
              <w:t xml:space="preserve">          </w:t>
            </w:r>
          </w:p>
          <w:p w:rsidR="00CB0016" w:rsidRPr="00CB0016" w:rsidRDefault="00CB0016" w:rsidP="00CB0016">
            <w:pPr>
              <w:jc w:val="both"/>
              <w:rPr>
                <w:rFonts w:asciiTheme="majorHAnsi" w:hAnsiTheme="majorHAnsi" w:cstheme="majorHAnsi"/>
              </w:rPr>
            </w:pPr>
            <w:r w:rsidRPr="00CB0016">
              <w:rPr>
                <w:rFonts w:asciiTheme="majorHAnsi" w:hAnsiTheme="majorHAnsi" w:cstheme="majorHAnsi"/>
                <w:lang w:val="ru-RU"/>
              </w:rPr>
              <w:t xml:space="preserve">           </w:t>
            </w:r>
            <w:r w:rsidRPr="00CB0016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7C493C" w:rsidRPr="00CB0016" w:rsidRDefault="007C493C" w:rsidP="00CB0016">
      <w:pPr>
        <w:rPr>
          <w:rFonts w:asciiTheme="majorHAnsi" w:hAnsiTheme="majorHAnsi" w:cstheme="majorHAnsi"/>
        </w:rPr>
      </w:pPr>
    </w:p>
    <w:sectPr w:rsidR="007C493C" w:rsidRPr="00C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16"/>
    <w:rsid w:val="007C493C"/>
    <w:rsid w:val="00C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01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B001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CB001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01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B001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CB001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2024-04-16T07:05:00Z</dcterms:created>
  <dcterms:modified xsi:type="dcterms:W3CDTF">2024-04-16T07:14:00Z</dcterms:modified>
</cp:coreProperties>
</file>