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65" w:rsidRPr="00D55324" w:rsidRDefault="000E0165" w:rsidP="000E0165">
      <w:pPr>
        <w:jc w:val="center"/>
        <w:rPr>
          <w:rFonts w:asciiTheme="majorHAnsi" w:hAnsiTheme="majorHAnsi" w:cstheme="majorHAnsi"/>
        </w:rPr>
      </w:pPr>
      <w:r w:rsidRPr="00D55324">
        <w:rPr>
          <w:rFonts w:asciiTheme="majorHAnsi" w:hAnsiTheme="majorHAnsi" w:cstheme="majorHAnsi"/>
        </w:rPr>
        <w:t>ПРОТОКОЛ</w:t>
      </w:r>
    </w:p>
    <w:p w:rsidR="000E0165" w:rsidRPr="00D55324" w:rsidRDefault="000E0165" w:rsidP="000E0165">
      <w:pPr>
        <w:jc w:val="center"/>
        <w:rPr>
          <w:rFonts w:asciiTheme="majorHAnsi" w:hAnsiTheme="majorHAnsi" w:cstheme="majorHAnsi"/>
        </w:rPr>
      </w:pPr>
      <w:r w:rsidRPr="00D55324">
        <w:rPr>
          <w:rFonts w:asciiTheme="majorHAnsi" w:hAnsiTheme="majorHAnsi" w:cstheme="majorHAnsi"/>
        </w:rPr>
        <w:t>щодо прийняття рішень уповноваженою особою з публічних закупівель</w:t>
      </w:r>
    </w:p>
    <w:p w:rsidR="000E0165" w:rsidRPr="00D55324" w:rsidRDefault="000E0165" w:rsidP="000E0165">
      <w:pPr>
        <w:jc w:val="center"/>
        <w:rPr>
          <w:rFonts w:asciiTheme="majorHAnsi" w:hAnsiTheme="majorHAnsi" w:cstheme="majorHAnsi"/>
        </w:rPr>
      </w:pPr>
      <w:r w:rsidRPr="00D55324">
        <w:rPr>
          <w:rFonts w:asciiTheme="majorHAnsi" w:hAnsiTheme="majorHAnsi" w:cstheme="majorHAnsi"/>
        </w:rPr>
        <w:t>Інституту історії України Національної академії наук України</w:t>
      </w:r>
    </w:p>
    <w:p w:rsidR="000E0165" w:rsidRPr="00D55324" w:rsidRDefault="000E0165" w:rsidP="000E0165">
      <w:pPr>
        <w:jc w:val="center"/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0E0165" w:rsidRPr="00D55324" w:rsidTr="00D15AFC">
        <w:tc>
          <w:tcPr>
            <w:tcW w:w="3199" w:type="dxa"/>
            <w:hideMark/>
          </w:tcPr>
          <w:p w:rsidR="000E0165" w:rsidRPr="00D55324" w:rsidRDefault="000E0165" w:rsidP="000E0165">
            <w:pPr>
              <w:rPr>
                <w:rFonts w:asciiTheme="majorHAnsi" w:hAnsiTheme="majorHAnsi" w:cstheme="majorHAnsi"/>
                <w:b/>
              </w:rPr>
            </w:pPr>
            <w:r w:rsidRPr="00D55324">
              <w:rPr>
                <w:rFonts w:asciiTheme="majorHAnsi" w:hAnsiTheme="majorHAnsi" w:cstheme="majorHAnsi"/>
                <w:b/>
              </w:rPr>
              <w:t>«</w:t>
            </w:r>
            <w:r w:rsidRPr="00F71266">
              <w:rPr>
                <w:rFonts w:asciiTheme="majorHAnsi" w:hAnsiTheme="majorHAnsi" w:cstheme="majorHAnsi"/>
                <w:b/>
                <w:u w:val="single"/>
                <w:lang w:val="en-US"/>
              </w:rPr>
              <w:t>2</w:t>
            </w:r>
            <w:r w:rsidRPr="00F71266">
              <w:rPr>
                <w:rFonts w:asciiTheme="majorHAnsi" w:hAnsiTheme="majorHAnsi" w:cstheme="majorHAnsi"/>
                <w:b/>
                <w:u w:val="single"/>
              </w:rPr>
              <w:t>3</w:t>
            </w:r>
            <w:r w:rsidRPr="00D55324">
              <w:rPr>
                <w:rFonts w:asciiTheme="majorHAnsi" w:hAnsiTheme="majorHAnsi" w:cstheme="majorHAnsi"/>
                <w:b/>
              </w:rPr>
              <w:t xml:space="preserve">» </w:t>
            </w:r>
            <w:r w:rsidRPr="00D55324">
              <w:rPr>
                <w:rFonts w:asciiTheme="majorHAnsi" w:hAnsiTheme="majorHAnsi" w:cstheme="majorHAnsi"/>
                <w:b/>
                <w:u w:val="single"/>
              </w:rPr>
              <w:t>жовтня</w:t>
            </w:r>
            <w:r w:rsidRPr="00D55324">
              <w:rPr>
                <w:rFonts w:asciiTheme="majorHAnsi" w:hAnsiTheme="majorHAnsi" w:cstheme="majorHAnsi"/>
                <w:b/>
              </w:rPr>
              <w:t xml:space="preserve"> 20</w:t>
            </w:r>
            <w:r w:rsidRPr="00F71266">
              <w:rPr>
                <w:rFonts w:asciiTheme="majorHAnsi" w:hAnsiTheme="majorHAnsi" w:cstheme="majorHAnsi"/>
                <w:b/>
                <w:u w:val="single"/>
              </w:rPr>
              <w:t>24</w:t>
            </w:r>
            <w:r w:rsidRPr="00D55324">
              <w:rPr>
                <w:rFonts w:asciiTheme="majorHAnsi" w:hAnsiTheme="majorHAnsi" w:cstheme="majorHAnsi"/>
                <w:b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0E0165" w:rsidRPr="00D55324" w:rsidRDefault="000E0165" w:rsidP="000E0165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D55324">
              <w:rPr>
                <w:rFonts w:asciiTheme="majorHAnsi" w:hAnsiTheme="majorHAnsi" w:cstheme="majorHAnsi"/>
                <w:b/>
              </w:rPr>
              <w:t xml:space="preserve">  № 4</w:t>
            </w:r>
            <w:r w:rsidRPr="00D55324">
              <w:rPr>
                <w:rFonts w:asciiTheme="majorHAnsi" w:hAnsiTheme="majorHAnsi" w:cstheme="majorHAnsi"/>
                <w:b/>
                <w:lang w:val="en-US"/>
              </w:rPr>
              <w:t>5</w:t>
            </w:r>
          </w:p>
        </w:tc>
        <w:tc>
          <w:tcPr>
            <w:tcW w:w="3191" w:type="dxa"/>
            <w:hideMark/>
          </w:tcPr>
          <w:p w:rsidR="000E0165" w:rsidRPr="00D55324" w:rsidRDefault="000E0165" w:rsidP="00D15AFC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D55324">
              <w:rPr>
                <w:rFonts w:asciiTheme="majorHAnsi" w:hAnsiTheme="majorHAnsi" w:cstheme="majorHAnsi"/>
                <w:b/>
              </w:rPr>
              <w:t>м. Київ</w:t>
            </w:r>
          </w:p>
        </w:tc>
      </w:tr>
      <w:tr w:rsidR="000E0165" w:rsidRPr="00D55324" w:rsidTr="00D15AFC">
        <w:tc>
          <w:tcPr>
            <w:tcW w:w="3199" w:type="dxa"/>
          </w:tcPr>
          <w:p w:rsidR="000E0165" w:rsidRPr="00D55324" w:rsidRDefault="000E0165" w:rsidP="00D15AF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1" w:type="dxa"/>
          </w:tcPr>
          <w:p w:rsidR="000E0165" w:rsidRPr="00D55324" w:rsidRDefault="000E0165" w:rsidP="00D15AF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91" w:type="dxa"/>
          </w:tcPr>
          <w:p w:rsidR="000E0165" w:rsidRPr="00D55324" w:rsidRDefault="000E0165" w:rsidP="00D15AFC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:rsidR="000E0165" w:rsidRPr="00D55324" w:rsidRDefault="000E0165" w:rsidP="000E0165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</w:p>
    <w:p w:rsidR="000E0165" w:rsidRPr="00D55324" w:rsidRDefault="000E0165" w:rsidP="000E0165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D55324">
        <w:rPr>
          <w:rFonts w:cstheme="majorHAnsi"/>
          <w:color w:val="auto"/>
          <w:sz w:val="24"/>
          <w:szCs w:val="24"/>
        </w:rPr>
        <w:t>ПОРЯДОК ДЕННИЙ:</w:t>
      </w:r>
    </w:p>
    <w:p w:rsidR="000A7115" w:rsidRPr="00D55324" w:rsidRDefault="000A7115" w:rsidP="000A7115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D55324">
        <w:rPr>
          <w:rFonts w:cstheme="majorHAnsi"/>
          <w:b w:val="0"/>
          <w:color w:val="auto"/>
          <w:sz w:val="24"/>
          <w:szCs w:val="24"/>
        </w:rPr>
        <w:t xml:space="preserve">1. Про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скасування </w:t>
      </w:r>
      <w:r w:rsidRPr="00D55324">
        <w:rPr>
          <w:rFonts w:cstheme="majorHAnsi"/>
          <w:b w:val="0"/>
          <w:color w:val="auto"/>
          <w:sz w:val="24"/>
          <w:szCs w:val="24"/>
        </w:rPr>
        <w:t>закупівл</w:t>
      </w:r>
      <w:r w:rsidRPr="00D55324">
        <w:rPr>
          <w:rFonts w:cstheme="majorHAnsi"/>
          <w:b w:val="0"/>
          <w:color w:val="auto"/>
          <w:sz w:val="24"/>
          <w:szCs w:val="24"/>
        </w:rPr>
        <w:t>і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без використання електронної системи за результатами «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Послуги з підготовки вузла обліку теплової енергії за адресою: м. Київ, вул. М. Грушевського, 4»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D55324">
        <w:rPr>
          <w:rFonts w:cstheme="majorHAnsi"/>
          <w:color w:val="000000"/>
          <w:sz w:val="24"/>
          <w:szCs w:val="24"/>
          <w:shd w:val="clear" w:color="auto" w:fill="FDFEFD"/>
        </w:rPr>
        <w:t>18`822.00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грн. (вісімнадцять тисяч вісімсот двадцять дві грн. 00 коп.) без ПДВ за ДК 021:2015 «Єдиний закупівельний словник» – 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71630000-3</w:t>
      </w:r>
      <w:r w:rsidRPr="00D55324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технічного огляду та випробовувань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58 від 23.10.2024 р.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>)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 у зв’язку з недостовірними даними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. </w:t>
      </w:r>
      <w:r w:rsidRPr="00D55324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необхідно </w:t>
      </w:r>
      <w:r w:rsidRPr="00D55324">
        <w:rPr>
          <w:rFonts w:cstheme="majorHAnsi"/>
          <w:b w:val="0"/>
          <w:color w:val="auto"/>
          <w:sz w:val="24"/>
          <w:szCs w:val="24"/>
        </w:rPr>
        <w:t>скасувати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на веб-порталі DZO.</w:t>
      </w:r>
    </w:p>
    <w:p w:rsidR="00EC79FC" w:rsidRDefault="00EC79FC" w:rsidP="00AD3A9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</w:p>
    <w:p w:rsidR="00AD3A92" w:rsidRPr="00D55324" w:rsidRDefault="00AD3A92" w:rsidP="00AD3A9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D55324">
        <w:rPr>
          <w:rFonts w:cstheme="majorHAnsi"/>
          <w:b w:val="0"/>
          <w:color w:val="auto"/>
          <w:sz w:val="24"/>
          <w:szCs w:val="24"/>
        </w:rPr>
        <w:t>2. Про закупівлю без використання електронної системи за результатами «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Послуги з підготовки вузла обліку теплової енергії за адресою: м. Київ, вул. М. Грушевського, 4»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D55324">
        <w:rPr>
          <w:rFonts w:cstheme="majorHAnsi"/>
          <w:color w:val="000000"/>
          <w:sz w:val="24"/>
          <w:szCs w:val="24"/>
          <w:shd w:val="clear" w:color="auto" w:fill="FDFEFD"/>
        </w:rPr>
        <w:t>18`822.00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грн. (вісімнадцять тисяч вісімсот двадцять дві грн. 00 коп.) без ПДВ за ДК 021:2015 «Єдиний закупівельний словник» – 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71630000-3</w:t>
      </w:r>
      <w:r w:rsidRPr="00D55324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технічного огляду та випробовувань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58 від 23.10.2024 р.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D55324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необхідно повторно оприлюднити на веб-порталі DZO.</w:t>
      </w:r>
    </w:p>
    <w:p w:rsidR="00EC79FC" w:rsidRDefault="00EC79FC" w:rsidP="00AD3A9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</w:p>
    <w:p w:rsidR="00AD3A92" w:rsidRPr="00D55324" w:rsidRDefault="00AD3A92" w:rsidP="00AD3A9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D55324">
        <w:rPr>
          <w:rFonts w:cstheme="majorHAnsi"/>
          <w:b w:val="0"/>
          <w:color w:val="auto"/>
          <w:sz w:val="24"/>
          <w:szCs w:val="24"/>
        </w:rPr>
        <w:t>3</w:t>
      </w:r>
      <w:r w:rsidRPr="00D55324">
        <w:rPr>
          <w:rFonts w:cstheme="majorHAnsi"/>
          <w:b w:val="0"/>
          <w:color w:val="auto"/>
          <w:sz w:val="24"/>
          <w:szCs w:val="24"/>
        </w:rPr>
        <w:t>. Про закупівлю без використання електронної системи за результатами «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Інформаційно-консультативні послуги»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D55324">
        <w:rPr>
          <w:rFonts w:cstheme="majorHAnsi"/>
          <w:color w:val="000000"/>
          <w:sz w:val="24"/>
          <w:szCs w:val="24"/>
          <w:shd w:val="clear" w:color="auto" w:fill="FDFEFD"/>
        </w:rPr>
        <w:t>900</w:t>
      </w:r>
      <w:r w:rsidRPr="00D55324">
        <w:rPr>
          <w:rFonts w:cstheme="majorHAnsi"/>
          <w:color w:val="000000"/>
          <w:sz w:val="24"/>
          <w:szCs w:val="24"/>
          <w:shd w:val="clear" w:color="auto" w:fill="FDFEFD"/>
        </w:rPr>
        <w:t>.00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>грн. (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дев’ятсот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грн. 00 коп.) без ПДВ за ДК 021:2015 «Єдиний закупівельний словник» – 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80510000-2</w:t>
      </w:r>
      <w:r w:rsidRPr="00D55324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професійної підготовки спеціалістів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176/000616 від 23.10.2024 р.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D55324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0E0165" w:rsidRPr="00D55324" w:rsidRDefault="000E0165" w:rsidP="000E0165">
      <w:pPr>
        <w:spacing w:line="300" w:lineRule="atLeast"/>
        <w:ind w:firstLine="567"/>
        <w:jc w:val="both"/>
        <w:rPr>
          <w:rFonts w:asciiTheme="majorHAnsi" w:hAnsiTheme="majorHAnsi" w:cstheme="majorHAnsi"/>
          <w:i/>
        </w:rPr>
      </w:pPr>
    </w:p>
    <w:p w:rsidR="000E0165" w:rsidRPr="00D55324" w:rsidRDefault="000E0165" w:rsidP="000E0165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  <w:r w:rsidRPr="00D55324">
        <w:rPr>
          <w:rFonts w:asciiTheme="majorHAnsi" w:hAnsiTheme="majorHAnsi" w:cstheme="majorHAnsi"/>
          <w:b/>
          <w:i/>
        </w:rPr>
        <w:t>Під час розгляду питан</w:t>
      </w:r>
      <w:r w:rsidR="000A7115" w:rsidRPr="00D55324">
        <w:rPr>
          <w:rFonts w:asciiTheme="majorHAnsi" w:hAnsiTheme="majorHAnsi" w:cstheme="majorHAnsi"/>
          <w:b/>
          <w:i/>
        </w:rPr>
        <w:t>ь</w:t>
      </w:r>
      <w:r w:rsidRPr="00D55324">
        <w:rPr>
          <w:rFonts w:asciiTheme="majorHAnsi" w:hAnsiTheme="majorHAnsi" w:cstheme="majorHAnsi"/>
          <w:b/>
          <w:i/>
        </w:rPr>
        <w:t xml:space="preserve"> порядку денного:</w:t>
      </w:r>
    </w:p>
    <w:p w:rsidR="00CF331A" w:rsidRPr="00D55324" w:rsidRDefault="00CF331A" w:rsidP="00CF331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D55324">
        <w:rPr>
          <w:rFonts w:cstheme="majorHAnsi"/>
          <w:b w:val="0"/>
          <w:color w:val="auto"/>
          <w:sz w:val="24"/>
          <w:szCs w:val="24"/>
        </w:rPr>
        <w:t xml:space="preserve">1. </w:t>
      </w:r>
      <w:r w:rsidRPr="00D55324">
        <w:rPr>
          <w:rFonts w:cstheme="majorHAnsi"/>
          <w:b w:val="0"/>
          <w:sz w:val="24"/>
          <w:szCs w:val="24"/>
        </w:rPr>
        <w:t xml:space="preserve">Є необхідність </w:t>
      </w:r>
      <w:r w:rsidRPr="00D55324">
        <w:rPr>
          <w:rFonts w:cstheme="majorHAnsi"/>
          <w:b w:val="0"/>
          <w:sz w:val="24"/>
          <w:szCs w:val="24"/>
        </w:rPr>
        <w:t xml:space="preserve">скасувати </w:t>
      </w:r>
      <w:r w:rsidRPr="00D55324">
        <w:rPr>
          <w:rFonts w:cstheme="majorHAnsi"/>
          <w:b w:val="0"/>
          <w:sz w:val="24"/>
          <w:szCs w:val="24"/>
        </w:rPr>
        <w:t>закупівл</w:t>
      </w:r>
      <w:r w:rsidRPr="00D55324">
        <w:rPr>
          <w:rFonts w:cstheme="majorHAnsi"/>
          <w:b w:val="0"/>
          <w:sz w:val="24"/>
          <w:szCs w:val="24"/>
        </w:rPr>
        <w:t>ю</w:t>
      </w:r>
      <w:r w:rsidRPr="00D55324">
        <w:rPr>
          <w:rFonts w:cstheme="majorHAnsi"/>
          <w:b w:val="0"/>
          <w:sz w:val="24"/>
          <w:szCs w:val="24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>без використання електронної системи за результатами «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Послуги з підготовки вузла обліку теплової енергії за адресою: м. Київ, вул. М. Грушевського, 4»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D55324">
        <w:rPr>
          <w:rFonts w:cstheme="majorHAnsi"/>
          <w:color w:val="000000"/>
          <w:sz w:val="24"/>
          <w:szCs w:val="24"/>
          <w:shd w:val="clear" w:color="auto" w:fill="FDFEFD"/>
        </w:rPr>
        <w:t>18`822.00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грн. (вісімнадцять тисяч вісімсот двадцять дві грн. 00 коп.) без ПДВ за ДК 021:2015 «Єдиний закупівельний словник» – 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71630000-3</w:t>
      </w:r>
      <w:r w:rsidRPr="00D55324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технічного огляду та випробовувань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58 від 23.10.2024 р.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 у зв’язку з недостовірними даними. </w:t>
      </w:r>
      <w:r w:rsidRPr="00D55324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необхідно скасувати на веб-порталі DZO.</w:t>
      </w:r>
    </w:p>
    <w:p w:rsidR="00EC79FC" w:rsidRDefault="00EC79FC" w:rsidP="00CF331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</w:p>
    <w:p w:rsidR="00CF331A" w:rsidRPr="00D55324" w:rsidRDefault="00CF331A" w:rsidP="00CF331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D55324">
        <w:rPr>
          <w:rFonts w:cstheme="majorHAnsi"/>
          <w:b w:val="0"/>
          <w:color w:val="auto"/>
          <w:sz w:val="24"/>
          <w:szCs w:val="24"/>
        </w:rPr>
        <w:t>2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. </w:t>
      </w:r>
      <w:r w:rsidRPr="00D55324">
        <w:rPr>
          <w:rFonts w:cstheme="majorHAnsi"/>
          <w:b w:val="0"/>
          <w:sz w:val="24"/>
          <w:szCs w:val="24"/>
        </w:rPr>
        <w:t xml:space="preserve">Є необхідність закупівлі </w:t>
      </w:r>
      <w:r w:rsidRPr="00D55324">
        <w:rPr>
          <w:rFonts w:cstheme="majorHAnsi"/>
          <w:b w:val="0"/>
          <w:color w:val="auto"/>
          <w:sz w:val="24"/>
          <w:szCs w:val="24"/>
        </w:rPr>
        <w:t>без використання електронної системи за результатами «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Послуги з підготовки вузла обліку теплової енергії за адресою: м. Київ, вул. М. Грушевського, 4»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D55324">
        <w:rPr>
          <w:rFonts w:cstheme="majorHAnsi"/>
          <w:color w:val="000000"/>
          <w:sz w:val="24"/>
          <w:szCs w:val="24"/>
          <w:shd w:val="clear" w:color="auto" w:fill="FDFEFD"/>
        </w:rPr>
        <w:t>18`822.00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грн. (вісімнадцять тисяч вісімсот двадцять дві грн. 00 коп.) без ПДВ за ДК 021:2015 «Єдиний закупівельний словник» – 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71630000-3</w:t>
      </w:r>
      <w:r w:rsidRPr="00D55324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технічного огляду та випробовувань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58 від 23.10.2024 р.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D55324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необхідно повторно оприлюднити на веб-порталі DZO.</w:t>
      </w:r>
    </w:p>
    <w:p w:rsidR="00EC79FC" w:rsidRDefault="00EC79FC" w:rsidP="00CF331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</w:p>
    <w:p w:rsidR="00CF331A" w:rsidRPr="00D55324" w:rsidRDefault="00CF331A" w:rsidP="00CF331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D55324">
        <w:rPr>
          <w:rFonts w:cstheme="majorHAnsi"/>
          <w:b w:val="0"/>
          <w:color w:val="auto"/>
          <w:sz w:val="24"/>
          <w:szCs w:val="24"/>
        </w:rPr>
        <w:t>3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. </w:t>
      </w:r>
      <w:r w:rsidRPr="00D55324">
        <w:rPr>
          <w:rFonts w:cstheme="majorHAnsi"/>
          <w:b w:val="0"/>
          <w:sz w:val="24"/>
          <w:szCs w:val="24"/>
        </w:rPr>
        <w:t xml:space="preserve">Є необхідність закупівлі </w:t>
      </w:r>
      <w:r w:rsidRPr="00D55324">
        <w:rPr>
          <w:rFonts w:cstheme="majorHAnsi"/>
          <w:b w:val="0"/>
          <w:color w:val="auto"/>
          <w:sz w:val="24"/>
          <w:szCs w:val="24"/>
        </w:rPr>
        <w:t>без використання електронної системи за результатами «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Інформаційно-консультативні послуги»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D55324">
        <w:rPr>
          <w:rFonts w:cstheme="majorHAnsi"/>
          <w:color w:val="000000"/>
          <w:sz w:val="24"/>
          <w:szCs w:val="24"/>
          <w:shd w:val="clear" w:color="auto" w:fill="FDFEFD"/>
        </w:rPr>
        <w:t>900.00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грн. (дев’ятсот грн. 00 коп.) без ПДВ за ДК 021:2015 «Єдиний закупівельний словник» – 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80510000-2</w:t>
      </w:r>
      <w:r w:rsidRPr="00D55324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професійної підготовки спеціалістів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176/000616 від 23.10.2024 р.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D55324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0E0165" w:rsidRPr="00D55324" w:rsidRDefault="000E0165" w:rsidP="000E0165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4"/>
          <w:szCs w:val="24"/>
        </w:rPr>
      </w:pPr>
    </w:p>
    <w:p w:rsidR="00EC79FC" w:rsidRDefault="00EC79FC" w:rsidP="000E0165">
      <w:pPr>
        <w:spacing w:line="300" w:lineRule="atLeast"/>
        <w:ind w:firstLine="567"/>
        <w:jc w:val="both"/>
        <w:rPr>
          <w:rFonts w:asciiTheme="majorHAnsi" w:hAnsiTheme="majorHAnsi" w:cstheme="majorHAnsi"/>
          <w:b/>
        </w:rPr>
      </w:pPr>
    </w:p>
    <w:p w:rsidR="00EC79FC" w:rsidRDefault="00EC79FC" w:rsidP="000E0165">
      <w:pPr>
        <w:spacing w:line="300" w:lineRule="atLeast"/>
        <w:ind w:firstLine="567"/>
        <w:jc w:val="both"/>
        <w:rPr>
          <w:rFonts w:asciiTheme="majorHAnsi" w:hAnsiTheme="majorHAnsi" w:cstheme="majorHAnsi"/>
          <w:b/>
        </w:rPr>
      </w:pPr>
    </w:p>
    <w:p w:rsidR="000E0165" w:rsidRPr="00D55324" w:rsidRDefault="000E0165" w:rsidP="000E0165">
      <w:pPr>
        <w:spacing w:line="300" w:lineRule="atLeast"/>
        <w:ind w:firstLine="567"/>
        <w:jc w:val="both"/>
        <w:rPr>
          <w:rFonts w:asciiTheme="majorHAnsi" w:hAnsiTheme="majorHAnsi" w:cstheme="majorHAnsi"/>
          <w:b/>
        </w:rPr>
      </w:pPr>
      <w:r w:rsidRPr="00D55324">
        <w:rPr>
          <w:rFonts w:asciiTheme="majorHAnsi" w:hAnsiTheme="majorHAnsi" w:cstheme="majorHAnsi"/>
          <w:b/>
        </w:rPr>
        <w:lastRenderedPageBreak/>
        <w:t xml:space="preserve">ВИРІШИЛА: </w:t>
      </w:r>
    </w:p>
    <w:p w:rsidR="00D55324" w:rsidRPr="00D55324" w:rsidRDefault="00D55324" w:rsidP="00D55324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D55324">
        <w:rPr>
          <w:rFonts w:cstheme="majorHAnsi"/>
          <w:b w:val="0"/>
          <w:sz w:val="24"/>
          <w:szCs w:val="24"/>
        </w:rPr>
        <w:t xml:space="preserve">1. </w:t>
      </w:r>
      <w:r>
        <w:rPr>
          <w:rFonts w:cstheme="majorHAnsi"/>
          <w:b w:val="0"/>
          <w:sz w:val="24"/>
          <w:szCs w:val="24"/>
        </w:rPr>
        <w:t>Скасувати</w:t>
      </w:r>
      <w:r w:rsidRPr="00D55324">
        <w:rPr>
          <w:rFonts w:cstheme="majorHAnsi"/>
          <w:b w:val="0"/>
          <w:sz w:val="24"/>
          <w:szCs w:val="24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>закупівлю без використання електронної системи за результатами «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Послуги з підготовки вузла обліку теплової енергії за адресою: м. Київ, вул. М. Грушевського, 4»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D55324">
        <w:rPr>
          <w:rFonts w:cstheme="majorHAnsi"/>
          <w:color w:val="000000"/>
          <w:sz w:val="24"/>
          <w:szCs w:val="24"/>
          <w:shd w:val="clear" w:color="auto" w:fill="FDFEFD"/>
        </w:rPr>
        <w:t>18`822.00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грн. (вісімнадцять тисяч вісімсот двадцять дві грн. 00 коп.) без ПДВ за ДК 021:2015 «Єдиний закупівельний словник» – 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71630000-3</w:t>
      </w:r>
      <w:r w:rsidRPr="00D55324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технічного огляду та випробовувань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58 від 23.10.2024 р.</w:t>
      </w:r>
      <w:r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 у зв’язку з недостовірними даними. </w:t>
      </w:r>
      <w:r w:rsidRPr="00D55324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 необхідно скасувати на веб-порталі DZO.</w:t>
      </w:r>
    </w:p>
    <w:p w:rsidR="00EC79FC" w:rsidRDefault="00EC79FC" w:rsidP="000C11C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sz w:val="24"/>
          <w:szCs w:val="24"/>
        </w:rPr>
      </w:pPr>
    </w:p>
    <w:p w:rsidR="000C11C2" w:rsidRPr="00D55324" w:rsidRDefault="00D55324" w:rsidP="000C11C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>
        <w:rPr>
          <w:rFonts w:cstheme="majorHAnsi"/>
          <w:b w:val="0"/>
          <w:sz w:val="24"/>
          <w:szCs w:val="24"/>
        </w:rPr>
        <w:t>2</w:t>
      </w:r>
      <w:r w:rsidRPr="00D55324">
        <w:rPr>
          <w:rFonts w:cstheme="majorHAnsi"/>
          <w:b w:val="0"/>
          <w:sz w:val="24"/>
          <w:szCs w:val="24"/>
        </w:rPr>
        <w:t xml:space="preserve">. Здійснити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закупівлю без використання електронної системи за результатами 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>«</w:t>
      </w:r>
      <w:r w:rsidR="000C11C2"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Послуги з підготовки вузла обліку теплової енергії за адресою: м. Київ, вул. М. Грушевського, 4»</w:t>
      </w:r>
      <w:r w:rsidR="000C11C2" w:rsidRPr="00D55324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="000C11C2" w:rsidRPr="00D55324">
        <w:rPr>
          <w:rFonts w:cstheme="majorHAnsi"/>
          <w:color w:val="000000"/>
          <w:sz w:val="24"/>
          <w:szCs w:val="24"/>
          <w:shd w:val="clear" w:color="auto" w:fill="FDFEFD"/>
        </w:rPr>
        <w:t>18`822.00</w:t>
      </w:r>
      <w:r w:rsidR="000C11C2"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 xml:space="preserve">грн. (вісімнадцять тисяч вісімсот двадцять дві грн. 00 коп.) без ПДВ за ДК 021:2015 «Єдиний закупівельний словник» – </w:t>
      </w:r>
      <w:r w:rsidR="000C11C2"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71630000-3</w:t>
      </w:r>
      <w:r w:rsidR="000C11C2" w:rsidRPr="00D55324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="000C11C2"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технічного огляду та випробовувань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="000C11C2"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58 від 23.10.2024 р.</w:t>
      </w:r>
      <w:r w:rsidR="000C11C2"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="000C11C2" w:rsidRPr="00D55324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 xml:space="preserve"> необхідно повторно оприлюднити на веб-порталі DZO.</w:t>
      </w:r>
    </w:p>
    <w:p w:rsidR="00EC79FC" w:rsidRDefault="00EC79FC" w:rsidP="000C11C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sz w:val="24"/>
          <w:szCs w:val="24"/>
        </w:rPr>
      </w:pPr>
    </w:p>
    <w:p w:rsidR="000C11C2" w:rsidRPr="00D55324" w:rsidRDefault="00D55324" w:rsidP="000C11C2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>
        <w:rPr>
          <w:rFonts w:cstheme="majorHAnsi"/>
          <w:b w:val="0"/>
          <w:sz w:val="24"/>
          <w:szCs w:val="24"/>
        </w:rPr>
        <w:t>3</w:t>
      </w:r>
      <w:r w:rsidRPr="00D55324">
        <w:rPr>
          <w:rFonts w:cstheme="majorHAnsi"/>
          <w:b w:val="0"/>
          <w:sz w:val="24"/>
          <w:szCs w:val="24"/>
        </w:rPr>
        <w:t xml:space="preserve">. Здійснити </w:t>
      </w:r>
      <w:r w:rsidRPr="00D55324">
        <w:rPr>
          <w:rFonts w:cstheme="majorHAnsi"/>
          <w:b w:val="0"/>
          <w:color w:val="auto"/>
          <w:sz w:val="24"/>
          <w:szCs w:val="24"/>
        </w:rPr>
        <w:t xml:space="preserve">закупівлю без використання електронної системи за результатами 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>«</w:t>
      </w:r>
      <w:r w:rsidR="000C11C2"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Інформаційно-консультативні послуги»</w:t>
      </w:r>
      <w:r w:rsidR="000C11C2" w:rsidRPr="00D55324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="000C11C2" w:rsidRPr="00D55324">
        <w:rPr>
          <w:rFonts w:cstheme="majorHAnsi"/>
          <w:color w:val="000000"/>
          <w:sz w:val="24"/>
          <w:szCs w:val="24"/>
          <w:shd w:val="clear" w:color="auto" w:fill="FDFEFD"/>
        </w:rPr>
        <w:t>900.00</w:t>
      </w:r>
      <w:r w:rsidR="000C11C2"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 xml:space="preserve">грн. (дев’ятсот грн. 00 коп.) без ПДВ за ДК 021:2015 «Єдиний закупівельний словник» – </w:t>
      </w:r>
      <w:r w:rsidR="000C11C2"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80510000-2</w:t>
      </w:r>
      <w:r w:rsidR="000C11C2" w:rsidRPr="00D55324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="000C11C2" w:rsidRPr="00D55324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Послуги з професійної підготовки спеціалістів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="000C11C2" w:rsidRPr="00D55324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176/000616 від 23.10.2024 р.</w:t>
      </w:r>
      <w:r w:rsidR="000C11C2" w:rsidRPr="00D55324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="000C11C2" w:rsidRPr="00D55324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="000C11C2" w:rsidRPr="00D55324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EC79FC" w:rsidRDefault="00EC79FC" w:rsidP="000E0165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4"/>
          <w:szCs w:val="24"/>
        </w:rPr>
      </w:pPr>
    </w:p>
    <w:p w:rsidR="000E0165" w:rsidRPr="00D55324" w:rsidRDefault="00D55324" w:rsidP="000E0165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4"/>
          <w:szCs w:val="24"/>
        </w:rPr>
      </w:pPr>
      <w:r>
        <w:rPr>
          <w:rFonts w:cstheme="majorHAnsi"/>
          <w:b w:val="0"/>
          <w:color w:val="000000"/>
          <w:sz w:val="24"/>
          <w:szCs w:val="24"/>
        </w:rPr>
        <w:t>4</w:t>
      </w:r>
      <w:r w:rsidR="000E0165" w:rsidRPr="00D55324">
        <w:rPr>
          <w:rFonts w:cstheme="majorHAnsi"/>
          <w:b w:val="0"/>
          <w:color w:val="000000"/>
          <w:sz w:val="24"/>
          <w:szCs w:val="24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0E0165" w:rsidRPr="00D55324" w:rsidRDefault="000E0165" w:rsidP="000E0165">
      <w:pPr>
        <w:rPr>
          <w:rFonts w:asciiTheme="majorHAnsi" w:hAnsiTheme="majorHAnsi" w:cstheme="majorHAnsi"/>
        </w:rPr>
      </w:pPr>
    </w:p>
    <w:p w:rsidR="000E0165" w:rsidRPr="00D55324" w:rsidRDefault="000E0165" w:rsidP="000E0165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E0165" w:rsidRPr="00D55324" w:rsidTr="00D15AFC">
        <w:tc>
          <w:tcPr>
            <w:tcW w:w="6345" w:type="dxa"/>
          </w:tcPr>
          <w:p w:rsidR="000E0165" w:rsidRPr="00D55324" w:rsidRDefault="000E0165" w:rsidP="00D15AFC">
            <w:pPr>
              <w:jc w:val="both"/>
              <w:rPr>
                <w:rFonts w:asciiTheme="majorHAnsi" w:hAnsiTheme="majorHAnsi" w:cstheme="majorHAnsi"/>
              </w:rPr>
            </w:pPr>
            <w:r w:rsidRPr="00D55324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0E0165" w:rsidRPr="00D55324" w:rsidRDefault="000E0165" w:rsidP="00D15AFC">
            <w:pPr>
              <w:jc w:val="both"/>
              <w:rPr>
                <w:rFonts w:asciiTheme="majorHAnsi" w:hAnsiTheme="majorHAnsi" w:cstheme="majorHAnsi"/>
              </w:rPr>
            </w:pPr>
            <w:r w:rsidRPr="00D55324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0E0165" w:rsidRPr="00D55324" w:rsidRDefault="000E0165" w:rsidP="00D15AFC">
            <w:pPr>
              <w:jc w:val="both"/>
              <w:rPr>
                <w:rFonts w:asciiTheme="majorHAnsi" w:hAnsiTheme="majorHAnsi" w:cstheme="majorHAnsi"/>
              </w:rPr>
            </w:pPr>
            <w:r w:rsidRPr="00D55324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0E0165" w:rsidRPr="00D55324" w:rsidRDefault="000E0165" w:rsidP="00D15AFC">
            <w:pPr>
              <w:jc w:val="both"/>
              <w:rPr>
                <w:rFonts w:asciiTheme="majorHAnsi" w:hAnsiTheme="majorHAnsi" w:cstheme="majorHAnsi"/>
              </w:rPr>
            </w:pPr>
          </w:p>
          <w:p w:rsidR="000E0165" w:rsidRPr="00D55324" w:rsidRDefault="000E0165" w:rsidP="00D15AFC">
            <w:pPr>
              <w:jc w:val="both"/>
              <w:rPr>
                <w:rFonts w:asciiTheme="majorHAnsi" w:hAnsiTheme="majorHAnsi" w:cstheme="majorHAnsi"/>
              </w:rPr>
            </w:pPr>
            <w:r w:rsidRPr="00D55324">
              <w:rPr>
                <w:rFonts w:asciiTheme="majorHAnsi" w:hAnsiTheme="majorHAnsi" w:cstheme="majorHAnsi"/>
              </w:rPr>
              <w:t xml:space="preserve">          </w:t>
            </w:r>
          </w:p>
          <w:p w:rsidR="000E0165" w:rsidRPr="00D55324" w:rsidRDefault="000E0165" w:rsidP="00D15AFC">
            <w:pPr>
              <w:jc w:val="both"/>
              <w:rPr>
                <w:rFonts w:asciiTheme="majorHAnsi" w:hAnsiTheme="majorHAnsi" w:cstheme="majorHAnsi"/>
              </w:rPr>
            </w:pPr>
            <w:r w:rsidRPr="00D55324">
              <w:rPr>
                <w:rFonts w:asciiTheme="majorHAnsi" w:hAnsiTheme="majorHAnsi" w:cstheme="majorHAnsi"/>
              </w:rPr>
              <w:t xml:space="preserve">           Олег АРТАМОНОВ</w:t>
            </w:r>
          </w:p>
        </w:tc>
      </w:tr>
    </w:tbl>
    <w:p w:rsidR="000E0165" w:rsidRPr="00D55324" w:rsidRDefault="000E0165" w:rsidP="000E0165">
      <w:pPr>
        <w:rPr>
          <w:rFonts w:asciiTheme="majorHAnsi" w:hAnsiTheme="majorHAnsi" w:cstheme="majorHAnsi"/>
        </w:rPr>
      </w:pPr>
    </w:p>
    <w:p w:rsidR="000E0165" w:rsidRPr="00D55324" w:rsidRDefault="000E0165" w:rsidP="000E0165"/>
    <w:p w:rsidR="0085142C" w:rsidRPr="00D55324" w:rsidRDefault="0085142C"/>
    <w:sectPr w:rsidR="0085142C" w:rsidRPr="00D5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65"/>
    <w:rsid w:val="000A7115"/>
    <w:rsid w:val="000C11C2"/>
    <w:rsid w:val="000E0165"/>
    <w:rsid w:val="006041CD"/>
    <w:rsid w:val="0085142C"/>
    <w:rsid w:val="00AD3A92"/>
    <w:rsid w:val="00CF331A"/>
    <w:rsid w:val="00D55324"/>
    <w:rsid w:val="00EC79FC"/>
    <w:rsid w:val="00F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E0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16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E016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0E016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0E01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1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165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0E0165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0E0165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2024-10-24T09:27:00Z</dcterms:created>
  <dcterms:modified xsi:type="dcterms:W3CDTF">2024-10-24T09:38:00Z</dcterms:modified>
</cp:coreProperties>
</file>