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88" w:rsidRPr="00E9085A" w:rsidRDefault="000A6388" w:rsidP="000A6388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0A6388" w:rsidRPr="00E9085A" w:rsidRDefault="000A6388" w:rsidP="000A6388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0A6388" w:rsidRPr="00E9085A" w:rsidRDefault="000A6388" w:rsidP="000A6388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0A6388" w:rsidRPr="00E9085A" w:rsidRDefault="000A6388" w:rsidP="000A6388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0A6388" w:rsidRPr="00E9085A" w:rsidTr="001D7952">
        <w:tc>
          <w:tcPr>
            <w:tcW w:w="3199" w:type="dxa"/>
            <w:hideMark/>
          </w:tcPr>
          <w:p w:rsidR="000A6388" w:rsidRPr="00E9085A" w:rsidRDefault="000A6388" w:rsidP="000A6388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en-US"/>
              </w:rPr>
              <w:t>06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лютого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0A6388" w:rsidRPr="00E9085A" w:rsidRDefault="000A6388" w:rsidP="000A638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9</w:t>
            </w:r>
          </w:p>
        </w:tc>
        <w:tc>
          <w:tcPr>
            <w:tcW w:w="3191" w:type="dxa"/>
            <w:hideMark/>
          </w:tcPr>
          <w:p w:rsidR="000A6388" w:rsidRPr="00E9085A" w:rsidRDefault="000A6388" w:rsidP="001D7952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0A6388" w:rsidRPr="00E9085A" w:rsidTr="001D7952">
        <w:tc>
          <w:tcPr>
            <w:tcW w:w="3199" w:type="dxa"/>
          </w:tcPr>
          <w:p w:rsidR="000A6388" w:rsidRPr="00E9085A" w:rsidRDefault="000A6388" w:rsidP="001D7952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0A6388" w:rsidRPr="00E9085A" w:rsidRDefault="000A6388" w:rsidP="001D795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A6388" w:rsidRPr="00E9085A" w:rsidRDefault="000A6388" w:rsidP="001D7952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0A6388" w:rsidRPr="00E9085A" w:rsidRDefault="000A6388" w:rsidP="000A6388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0A6388" w:rsidRPr="00E9085A" w:rsidRDefault="000A6388" w:rsidP="000A6388">
      <w:pPr>
        <w:rPr>
          <w:sz w:val="26"/>
          <w:szCs w:val="26"/>
        </w:rPr>
      </w:pPr>
    </w:p>
    <w:p w:rsidR="000A6388" w:rsidRPr="000A6388" w:rsidRDefault="000A6388" w:rsidP="000A6388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0A6388">
        <w:rPr>
          <w:rFonts w:asciiTheme="majorHAnsi" w:hAnsiTheme="majorHAnsi" w:cstheme="majorHAnsi"/>
          <w:sz w:val="26"/>
          <w:szCs w:val="26"/>
        </w:rPr>
        <w:t>1. Про закупівлю без використання електронної системи за результатами «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Придбання пакетів оновлення (компонентів) комп’ютерної програми «M.E.Doc»»</w:t>
      </w:r>
      <w:r w:rsidRPr="000A638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0A6388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0A6388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5`500.00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0A6388">
        <w:rPr>
          <w:rFonts w:asciiTheme="majorHAnsi" w:hAnsiTheme="majorHAnsi" w:cstheme="majorHAnsi"/>
          <w:sz w:val="26"/>
          <w:szCs w:val="26"/>
        </w:rPr>
        <w:t>грн. (</w:t>
      </w:r>
      <w:r w:rsidRPr="000A6388">
        <w:rPr>
          <w:rFonts w:asciiTheme="majorHAnsi" w:hAnsiTheme="majorHAnsi" w:cstheme="majorHAnsi"/>
          <w:sz w:val="26"/>
          <w:szCs w:val="26"/>
        </w:rPr>
        <w:t>п’ять</w:t>
      </w:r>
      <w:r w:rsidRPr="000A6388">
        <w:rPr>
          <w:rFonts w:asciiTheme="majorHAnsi" w:hAnsiTheme="majorHAnsi" w:cstheme="majorHAnsi"/>
          <w:sz w:val="26"/>
          <w:szCs w:val="26"/>
        </w:rPr>
        <w:t xml:space="preserve"> тисяч </w:t>
      </w:r>
      <w:r w:rsidRPr="000A6388">
        <w:rPr>
          <w:rFonts w:asciiTheme="majorHAnsi" w:hAnsiTheme="majorHAnsi" w:cstheme="majorHAnsi"/>
          <w:sz w:val="26"/>
          <w:szCs w:val="26"/>
        </w:rPr>
        <w:t xml:space="preserve">п’ятсот </w:t>
      </w:r>
      <w:r w:rsidRPr="000A6388">
        <w:rPr>
          <w:rFonts w:asciiTheme="majorHAnsi" w:hAnsiTheme="majorHAnsi" w:cstheme="majorHAnsi"/>
          <w:sz w:val="26"/>
          <w:szCs w:val="26"/>
        </w:rPr>
        <w:t xml:space="preserve">грн. 00 коп.) </w:t>
      </w:r>
      <w:r w:rsidRPr="000A6388">
        <w:rPr>
          <w:rFonts w:asciiTheme="majorHAnsi" w:hAnsiTheme="majorHAnsi" w:cstheme="majorHAnsi"/>
          <w:sz w:val="26"/>
          <w:szCs w:val="26"/>
        </w:rPr>
        <w:t>бе</w:t>
      </w:r>
      <w:r w:rsidRPr="000A6388">
        <w:rPr>
          <w:rFonts w:asciiTheme="majorHAnsi" w:hAnsiTheme="majorHAnsi" w:cstheme="majorHAnsi"/>
          <w:sz w:val="26"/>
          <w:szCs w:val="26"/>
        </w:rPr>
        <w:t xml:space="preserve">з ПДВ за ДК 021:2015 «Єдиний закупівельний словник» – </w:t>
      </w:r>
      <w:r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48440000-4</w:t>
      </w:r>
      <w:r w:rsidRPr="000A6388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Пакети програмного забезпечення для фінансового аналізу та бухгалтерського обліку</w:t>
      </w:r>
      <w:r w:rsidRPr="000A6388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договору № САВ-05416981 від 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06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.0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.2025 р.</w:t>
      </w:r>
      <w:r w:rsidRPr="000A6388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0A6388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0A6388" w:rsidRPr="000A6388" w:rsidRDefault="000A6388" w:rsidP="000A6388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0A6388">
        <w:rPr>
          <w:rFonts w:asciiTheme="majorHAnsi" w:hAnsiTheme="majorHAnsi" w:cstheme="majorHAnsi"/>
          <w:sz w:val="26"/>
          <w:szCs w:val="26"/>
        </w:rPr>
        <w:t>2</w:t>
      </w:r>
      <w:r w:rsidRPr="000A6388">
        <w:rPr>
          <w:rFonts w:asciiTheme="majorHAnsi" w:hAnsiTheme="majorHAnsi" w:cstheme="majorHAnsi"/>
          <w:sz w:val="26"/>
          <w:szCs w:val="26"/>
        </w:rPr>
        <w:t>. Про закупівлю без використання електронної системи за результатами «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Про надання послуг з обробки даних, постачання, видачі та обслуговування кваліфікованих сертифікатів відкритих ключів кваліфікованого електронного підпису»</w:t>
      </w:r>
      <w:r w:rsidRPr="000A638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0A6388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0A6388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1`368.00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0A6388">
        <w:rPr>
          <w:rFonts w:asciiTheme="majorHAnsi" w:hAnsiTheme="majorHAnsi" w:cstheme="majorHAnsi"/>
          <w:sz w:val="26"/>
          <w:szCs w:val="26"/>
        </w:rPr>
        <w:t>грн. (</w:t>
      </w:r>
      <w:r w:rsidRPr="000A6388">
        <w:rPr>
          <w:rFonts w:asciiTheme="majorHAnsi" w:hAnsiTheme="majorHAnsi" w:cstheme="majorHAnsi"/>
          <w:sz w:val="26"/>
          <w:szCs w:val="26"/>
        </w:rPr>
        <w:t>одна</w:t>
      </w:r>
      <w:r w:rsidRPr="000A6388">
        <w:rPr>
          <w:rFonts w:asciiTheme="majorHAnsi" w:hAnsiTheme="majorHAnsi" w:cstheme="majorHAnsi"/>
          <w:sz w:val="26"/>
          <w:szCs w:val="26"/>
        </w:rPr>
        <w:t xml:space="preserve"> тисяч</w:t>
      </w:r>
      <w:r w:rsidRPr="000A6388">
        <w:rPr>
          <w:rFonts w:asciiTheme="majorHAnsi" w:hAnsiTheme="majorHAnsi" w:cstheme="majorHAnsi"/>
          <w:sz w:val="26"/>
          <w:szCs w:val="26"/>
        </w:rPr>
        <w:t>а</w:t>
      </w:r>
      <w:r w:rsidRPr="000A6388">
        <w:rPr>
          <w:rFonts w:asciiTheme="majorHAnsi" w:hAnsiTheme="majorHAnsi" w:cstheme="majorHAnsi"/>
          <w:sz w:val="26"/>
          <w:szCs w:val="26"/>
        </w:rPr>
        <w:t xml:space="preserve"> </w:t>
      </w:r>
      <w:r w:rsidRPr="000A6388">
        <w:rPr>
          <w:rFonts w:asciiTheme="majorHAnsi" w:hAnsiTheme="majorHAnsi" w:cstheme="majorHAnsi"/>
          <w:sz w:val="26"/>
          <w:szCs w:val="26"/>
        </w:rPr>
        <w:t xml:space="preserve">триста шістдесят вісім </w:t>
      </w:r>
      <w:r w:rsidRPr="000A6388">
        <w:rPr>
          <w:rFonts w:asciiTheme="majorHAnsi" w:hAnsiTheme="majorHAnsi" w:cstheme="majorHAnsi"/>
          <w:sz w:val="26"/>
          <w:szCs w:val="26"/>
        </w:rPr>
        <w:t xml:space="preserve">грн. 00 коп.) з ПДВ за ДК 021:2015 «Єдиний закупівельний словник» – </w:t>
      </w:r>
      <w:r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72310000-1</w:t>
      </w:r>
      <w:r w:rsidRPr="000A6388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обробки даних</w:t>
      </w:r>
      <w:r w:rsidRPr="000A6388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САВ-05416981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від 06.02.2025 р.</w:t>
      </w:r>
      <w:r w:rsidRPr="000A6388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0A6388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0A6388" w:rsidRDefault="000A6388" w:rsidP="000A6388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0A6388" w:rsidRPr="00E9085A" w:rsidRDefault="000A6388" w:rsidP="000A6388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E770CC" w:rsidRPr="000A6388" w:rsidRDefault="000A6388" w:rsidP="00E770CC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E770CC" w:rsidRPr="000A6388">
        <w:rPr>
          <w:rFonts w:asciiTheme="majorHAnsi" w:hAnsiTheme="majorHAnsi" w:cstheme="majorHAnsi"/>
          <w:sz w:val="26"/>
          <w:szCs w:val="26"/>
        </w:rPr>
        <w:t>«</w:t>
      </w:r>
      <w:r w:rsidR="00E770CC"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Придбання пакетів оновлення (компонентів) комп’ютерної програми «M.E.Doc»»</w:t>
      </w:r>
      <w:r w:rsidR="00E770CC" w:rsidRPr="000A638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E770CC" w:rsidRPr="000A6388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E770CC" w:rsidRPr="000A6388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5`500.00</w:t>
      </w:r>
      <w:r w:rsidR="00E770CC"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E770CC" w:rsidRPr="000A6388">
        <w:rPr>
          <w:rFonts w:asciiTheme="majorHAnsi" w:hAnsiTheme="majorHAnsi" w:cstheme="majorHAnsi"/>
          <w:sz w:val="26"/>
          <w:szCs w:val="26"/>
        </w:rPr>
        <w:t xml:space="preserve">грн. (п’ять тисяч п’ятсот грн. 00 коп.) без ПДВ за ДК 021:2015 «Єдиний закупівельний словник» – </w:t>
      </w:r>
      <w:r w:rsidR="00E770CC"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48440000-4</w:t>
      </w:r>
      <w:r w:rsidR="00E770CC" w:rsidRPr="000A6388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E770CC"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Пакети програмного забезпечення для фінансового аналізу та бухгалтерського обліку</w:t>
      </w:r>
      <w:r w:rsidR="00E770CC" w:rsidRPr="000A6388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E770CC"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САВ-05416981 від 06.02.2025 р.</w:t>
      </w:r>
      <w:r w:rsidR="00E770CC" w:rsidRPr="000A6388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E770CC" w:rsidRPr="000A6388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E770CC" w:rsidRPr="000A6388" w:rsidRDefault="00E770CC" w:rsidP="00E770CC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0A6388">
        <w:rPr>
          <w:rFonts w:asciiTheme="majorHAnsi" w:hAnsiTheme="majorHAnsi" w:cstheme="majorHAnsi"/>
          <w:sz w:val="26"/>
          <w:szCs w:val="26"/>
        </w:rPr>
        <w:t>«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Про надання послуг з обробки даних, постачання, видачі та обслуговування кваліфікованих сертифікатів відкритих ключів кваліфікованого електронного підпису»</w:t>
      </w:r>
      <w:r w:rsidRPr="000A638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0A6388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0A6388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1`368.00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0A6388">
        <w:rPr>
          <w:rFonts w:asciiTheme="majorHAnsi" w:hAnsiTheme="majorHAnsi" w:cstheme="majorHAnsi"/>
          <w:sz w:val="26"/>
          <w:szCs w:val="26"/>
        </w:rPr>
        <w:t xml:space="preserve">грн. (одна тисяча триста шістдесят вісім грн. 00 коп.) з ПДВ за ДК 021:2015 «Єдиний закупівельний словник» – </w:t>
      </w:r>
      <w:r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72310000-1</w:t>
      </w:r>
      <w:r w:rsidRPr="000A6388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обробки даних</w:t>
      </w:r>
      <w:r w:rsidRPr="000A6388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САВ-05416981 від 06.02.2025 р.</w:t>
      </w:r>
      <w:r w:rsidRPr="000A6388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0A6388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0A6388" w:rsidRDefault="000A6388" w:rsidP="000A6388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0A6388" w:rsidRPr="00E9085A" w:rsidRDefault="000A6388" w:rsidP="000A6388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0A6388" w:rsidRPr="00E9085A" w:rsidRDefault="000A6388" w:rsidP="000A6388">
      <w:pPr>
        <w:rPr>
          <w:sz w:val="26"/>
          <w:szCs w:val="26"/>
        </w:rPr>
      </w:pPr>
    </w:p>
    <w:p w:rsidR="00E770CC" w:rsidRPr="000A6388" w:rsidRDefault="000A6388" w:rsidP="00E770CC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E770CC" w:rsidRPr="000A6388">
        <w:rPr>
          <w:rFonts w:asciiTheme="majorHAnsi" w:hAnsiTheme="majorHAnsi" w:cstheme="majorHAnsi"/>
          <w:sz w:val="26"/>
          <w:szCs w:val="26"/>
        </w:rPr>
        <w:t>«</w:t>
      </w:r>
      <w:r w:rsidR="00E770CC"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Придбання пакетів оновлення (компонентів) комп’ютерної програми «M.E.Doc»»</w:t>
      </w:r>
      <w:r w:rsidR="00E770CC" w:rsidRPr="000A638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E770CC" w:rsidRPr="000A6388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E770CC" w:rsidRPr="000A6388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5`500.00</w:t>
      </w:r>
      <w:r w:rsidR="00E770CC"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E770CC" w:rsidRPr="000A6388">
        <w:rPr>
          <w:rFonts w:asciiTheme="majorHAnsi" w:hAnsiTheme="majorHAnsi" w:cstheme="majorHAnsi"/>
          <w:sz w:val="26"/>
          <w:szCs w:val="26"/>
        </w:rPr>
        <w:t xml:space="preserve">грн. (п’ять тисяч п’ятсот грн. 00 коп.) без ПДВ за ДК 021:2015 «Єдиний закупівельний словник» – </w:t>
      </w:r>
      <w:r w:rsidR="00E770CC"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48440000-4</w:t>
      </w:r>
      <w:r w:rsidR="00E770CC" w:rsidRPr="000A6388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E770CC"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Пакети програмного забезпечення для фінансового аналізу та бухгалтерського обліку</w:t>
      </w:r>
      <w:r w:rsidR="00E770CC" w:rsidRPr="000A6388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E770CC"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САВ-05416981 від 06.02.2025 р.</w:t>
      </w:r>
      <w:r w:rsidR="00E770CC" w:rsidRPr="000A6388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E770CC" w:rsidRPr="000A6388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E770CC" w:rsidRPr="000A6388" w:rsidRDefault="00E770CC" w:rsidP="00E770CC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lastRenderedPageBreak/>
        <w:t>2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0A6388">
        <w:rPr>
          <w:rFonts w:asciiTheme="majorHAnsi" w:hAnsiTheme="majorHAnsi" w:cstheme="majorHAnsi"/>
          <w:sz w:val="26"/>
          <w:szCs w:val="26"/>
        </w:rPr>
        <w:t>«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Про надання послуг з обробки даних, постачання, видачі та обслуговування кваліфікованих сертифікатів відкритих ключів кваліфікованого електронного підпису»</w:t>
      </w:r>
      <w:r w:rsidRPr="000A638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0A6388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0A6388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1`368.00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0A6388">
        <w:rPr>
          <w:rFonts w:asciiTheme="majorHAnsi" w:hAnsiTheme="majorHAnsi" w:cstheme="majorHAnsi"/>
          <w:sz w:val="26"/>
          <w:szCs w:val="26"/>
        </w:rPr>
        <w:t xml:space="preserve">грн. (одна тисяча триста шістдесят вісім грн. 00 коп.) з ПДВ за ДК 021:2015 «Єдиний закупівельний словник» – </w:t>
      </w:r>
      <w:r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72310000-1</w:t>
      </w:r>
      <w:r w:rsidRPr="000A6388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0A638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обробки даних</w:t>
      </w:r>
      <w:r w:rsidRPr="000A6388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0A638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САВ-05416981 від 06.02.2025 р.</w:t>
      </w:r>
      <w:r w:rsidRPr="000A6388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0A6388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0A6388" w:rsidRPr="00E9085A" w:rsidRDefault="00E770CC" w:rsidP="000A6388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cstheme="majorHAnsi"/>
          <w:color w:val="000000"/>
          <w:sz w:val="26"/>
          <w:szCs w:val="26"/>
        </w:rPr>
        <w:t>3</w:t>
      </w:r>
      <w:r w:rsidR="000A6388"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0A6388" w:rsidRPr="00E9085A" w:rsidRDefault="000A6388" w:rsidP="000A6388">
      <w:pPr>
        <w:rPr>
          <w:rFonts w:asciiTheme="majorHAnsi" w:hAnsiTheme="majorHAnsi" w:cstheme="majorHAnsi"/>
          <w:sz w:val="26"/>
          <w:szCs w:val="26"/>
        </w:rPr>
      </w:pPr>
    </w:p>
    <w:p w:rsidR="000A6388" w:rsidRPr="00E9085A" w:rsidRDefault="000A6388" w:rsidP="000A6388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A6388" w:rsidRPr="00E9085A" w:rsidTr="001D7952">
        <w:tc>
          <w:tcPr>
            <w:tcW w:w="6345" w:type="dxa"/>
          </w:tcPr>
          <w:p w:rsidR="000A6388" w:rsidRPr="00E9085A" w:rsidRDefault="000A6388" w:rsidP="001D795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0A6388" w:rsidRPr="00E9085A" w:rsidRDefault="000A6388" w:rsidP="001D795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0A6388" w:rsidRPr="00E9085A" w:rsidRDefault="000A6388" w:rsidP="001D795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0A6388" w:rsidRPr="00E9085A" w:rsidRDefault="000A6388" w:rsidP="001D795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A6388" w:rsidRPr="00E9085A" w:rsidRDefault="000A6388" w:rsidP="001D795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0A6388" w:rsidRPr="00E9085A" w:rsidRDefault="000A6388" w:rsidP="001D795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0A6388" w:rsidRPr="00E9085A" w:rsidRDefault="000A6388" w:rsidP="000A6388">
      <w:pPr>
        <w:rPr>
          <w:rFonts w:asciiTheme="majorHAnsi" w:hAnsiTheme="majorHAnsi" w:cstheme="majorHAnsi"/>
          <w:sz w:val="26"/>
          <w:szCs w:val="26"/>
        </w:rPr>
      </w:pPr>
    </w:p>
    <w:p w:rsidR="00C33AD1" w:rsidRDefault="00C33AD1"/>
    <w:sectPr w:rsidR="00C3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88"/>
    <w:rsid w:val="000A6388"/>
    <w:rsid w:val="00C33AD1"/>
    <w:rsid w:val="00E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38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0A638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38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0A638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2025-02-10T08:35:00Z</dcterms:created>
  <dcterms:modified xsi:type="dcterms:W3CDTF">2025-02-10T08:42:00Z</dcterms:modified>
</cp:coreProperties>
</file>