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A6" w:rsidRPr="00E4380A" w:rsidRDefault="001D56A6" w:rsidP="001D56A6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ПРОТОКОЛ</w:t>
      </w:r>
    </w:p>
    <w:p w:rsidR="001D56A6" w:rsidRPr="00E4380A" w:rsidRDefault="001D56A6" w:rsidP="001D56A6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1D56A6" w:rsidRPr="00E4380A" w:rsidRDefault="001D56A6" w:rsidP="001D56A6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1D56A6" w:rsidRPr="00E4380A" w:rsidRDefault="001D56A6" w:rsidP="001D56A6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1D56A6" w:rsidRPr="00E4380A" w:rsidTr="0004536E">
        <w:tc>
          <w:tcPr>
            <w:tcW w:w="3199" w:type="dxa"/>
            <w:hideMark/>
          </w:tcPr>
          <w:p w:rsidR="001D56A6" w:rsidRPr="00E4380A" w:rsidRDefault="001D56A6" w:rsidP="001D56A6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16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20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6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1D56A6" w:rsidRPr="00E4380A" w:rsidRDefault="001D56A6" w:rsidP="001D56A6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3</w:t>
            </w:r>
          </w:p>
        </w:tc>
        <w:tc>
          <w:tcPr>
            <w:tcW w:w="3191" w:type="dxa"/>
            <w:hideMark/>
          </w:tcPr>
          <w:p w:rsidR="001D56A6" w:rsidRPr="00E4380A" w:rsidRDefault="001D56A6" w:rsidP="0004536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1D56A6" w:rsidRPr="00E4380A" w:rsidTr="0004536E">
        <w:tc>
          <w:tcPr>
            <w:tcW w:w="3199" w:type="dxa"/>
          </w:tcPr>
          <w:p w:rsidR="001D56A6" w:rsidRPr="00E4380A" w:rsidRDefault="001D56A6" w:rsidP="0004536E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1D56A6" w:rsidRPr="00E4380A" w:rsidRDefault="001D56A6" w:rsidP="0004536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1D56A6" w:rsidRPr="00E4380A" w:rsidRDefault="001D56A6" w:rsidP="0004536E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4754BA" w:rsidRDefault="004754BA" w:rsidP="001D56A6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1D56A6" w:rsidRPr="00E4380A" w:rsidRDefault="001D56A6" w:rsidP="001D56A6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E4380A">
        <w:rPr>
          <w:rFonts w:cstheme="majorHAnsi"/>
          <w:color w:val="auto"/>
          <w:sz w:val="28"/>
          <w:szCs w:val="28"/>
        </w:rPr>
        <w:t>ПОРЯДОК ДЕННИЙ:</w:t>
      </w:r>
    </w:p>
    <w:p w:rsidR="001D56A6" w:rsidRPr="00E4380A" w:rsidRDefault="001D56A6" w:rsidP="001D56A6">
      <w:pPr>
        <w:rPr>
          <w:sz w:val="28"/>
          <w:szCs w:val="28"/>
        </w:rPr>
      </w:pPr>
    </w:p>
    <w:p w:rsidR="00E4380A" w:rsidRPr="00E4380A" w:rsidRDefault="00E4380A" w:rsidP="001D56A6">
      <w:pPr>
        <w:tabs>
          <w:tab w:val="left" w:pos="567"/>
        </w:tabs>
        <w:spacing w:line="300" w:lineRule="atLeast"/>
        <w:ind w:firstLine="567"/>
        <w:jc w:val="both"/>
        <w:rPr>
          <w:shd w:val="clear" w:color="auto" w:fill="FDFEFD"/>
        </w:rPr>
      </w:pPr>
      <w:r w:rsidRPr="00E4380A">
        <w:t>1</w:t>
      </w:r>
      <w:r w:rsidR="001D56A6" w:rsidRPr="00E4380A">
        <w:t>. Про проведення закупівлі без використання електронної системи за результатами «</w:t>
      </w:r>
      <w:r w:rsidR="001D56A6" w:rsidRPr="00E4380A">
        <w:rPr>
          <w:color w:val="000000"/>
          <w:shd w:val="clear" w:color="auto" w:fill="FDFEFD"/>
        </w:rPr>
        <w:t>Закупівля теплової енергії»</w:t>
      </w:r>
      <w:r w:rsidR="001D56A6" w:rsidRPr="00E4380A">
        <w:rPr>
          <w:shd w:val="clear" w:color="auto" w:fill="FFFFFF"/>
        </w:rPr>
        <w:t xml:space="preserve"> </w:t>
      </w:r>
      <w:r w:rsidR="001D56A6" w:rsidRPr="00E4380A">
        <w:t xml:space="preserve">на загальну суму </w:t>
      </w:r>
      <w:r w:rsidRPr="00E4380A">
        <w:rPr>
          <w:b/>
          <w:color w:val="000000"/>
          <w:shd w:val="clear" w:color="auto" w:fill="FDFEFD"/>
        </w:rPr>
        <w:t>1`800`041.40</w:t>
      </w:r>
      <w:r w:rsidR="001D56A6" w:rsidRPr="00E4380A">
        <w:rPr>
          <w:color w:val="000000"/>
          <w:shd w:val="clear" w:color="auto" w:fill="FDFEFD"/>
        </w:rPr>
        <w:t> г</w:t>
      </w:r>
      <w:r w:rsidR="001D56A6" w:rsidRPr="00E4380A">
        <w:t>рн. (</w:t>
      </w:r>
      <w:r w:rsidRPr="00E4380A">
        <w:t xml:space="preserve">один мільйон вісімсот </w:t>
      </w:r>
      <w:r w:rsidR="001D56A6" w:rsidRPr="00E4380A">
        <w:t xml:space="preserve"> тисяч </w:t>
      </w:r>
      <w:r w:rsidRPr="00E4380A">
        <w:t xml:space="preserve">сорок одна </w:t>
      </w:r>
      <w:r w:rsidR="001D56A6" w:rsidRPr="00E4380A">
        <w:t xml:space="preserve">грн. </w:t>
      </w:r>
      <w:r w:rsidRPr="00E4380A">
        <w:t>40</w:t>
      </w:r>
      <w:r w:rsidR="001D56A6" w:rsidRPr="00E4380A">
        <w:t xml:space="preserve"> коп.) з ПДВ за ДК 021:2015 «Єдиний закупівельний словник» – </w:t>
      </w:r>
      <w:r w:rsidR="001D56A6" w:rsidRPr="00E4380A">
        <w:rPr>
          <w:color w:val="000000"/>
          <w:bdr w:val="none" w:sz="0" w:space="0" w:color="auto" w:frame="1"/>
          <w:shd w:val="clear" w:color="auto" w:fill="FDFEFD"/>
        </w:rPr>
        <w:t>09320000-8</w:t>
      </w:r>
      <w:r w:rsidR="001D56A6" w:rsidRPr="00E4380A">
        <w:rPr>
          <w:color w:val="777777"/>
          <w:shd w:val="clear" w:color="auto" w:fill="FDFEFD"/>
        </w:rPr>
        <w:t> - </w:t>
      </w:r>
      <w:r w:rsidR="001D56A6" w:rsidRPr="00E4380A">
        <w:rPr>
          <w:color w:val="000000"/>
          <w:bdr w:val="none" w:sz="0" w:space="0" w:color="auto" w:frame="1"/>
          <w:shd w:val="clear" w:color="auto" w:fill="FDFEFD"/>
        </w:rPr>
        <w:t>Пара, гаряча вода та пов’язана продукція</w:t>
      </w:r>
      <w:r w:rsidR="001D56A6" w:rsidRPr="00E4380A">
        <w:t xml:space="preserve"> (згідно </w:t>
      </w:r>
      <w:r w:rsidR="001D56A6" w:rsidRPr="00E4380A">
        <w:rPr>
          <w:color w:val="000000"/>
          <w:shd w:val="clear" w:color="auto" w:fill="FDFEFD"/>
        </w:rPr>
        <w:t xml:space="preserve">Договору № </w:t>
      </w:r>
      <w:r w:rsidRPr="00E4380A">
        <w:rPr>
          <w:color w:val="000000"/>
          <w:shd w:val="clear" w:color="auto" w:fill="FDFEFD"/>
        </w:rPr>
        <w:t>1532459</w:t>
      </w:r>
      <w:r w:rsidR="001D56A6" w:rsidRPr="00E4380A">
        <w:rPr>
          <w:color w:val="000000"/>
          <w:shd w:val="clear" w:color="auto" w:fill="FDFEFD"/>
        </w:rPr>
        <w:t xml:space="preserve"> від </w:t>
      </w:r>
      <w:r w:rsidRPr="00E4380A">
        <w:rPr>
          <w:color w:val="000000"/>
          <w:shd w:val="clear" w:color="auto" w:fill="FDFEFD"/>
        </w:rPr>
        <w:t>16</w:t>
      </w:r>
      <w:r w:rsidR="001D56A6" w:rsidRPr="00E4380A">
        <w:rPr>
          <w:color w:val="000000"/>
          <w:shd w:val="clear" w:color="auto" w:fill="FDFEFD"/>
        </w:rPr>
        <w:t>.</w:t>
      </w:r>
      <w:r w:rsidRPr="00E4380A">
        <w:rPr>
          <w:color w:val="000000"/>
          <w:shd w:val="clear" w:color="auto" w:fill="FDFEFD"/>
        </w:rPr>
        <w:t>01</w:t>
      </w:r>
      <w:r w:rsidR="001D56A6" w:rsidRPr="00E4380A">
        <w:rPr>
          <w:color w:val="000000"/>
          <w:shd w:val="clear" w:color="auto" w:fill="FDFEFD"/>
        </w:rPr>
        <w:t>.202</w:t>
      </w:r>
      <w:r w:rsidRPr="00E4380A">
        <w:rPr>
          <w:color w:val="000000"/>
          <w:shd w:val="clear" w:color="auto" w:fill="FDFEFD"/>
        </w:rPr>
        <w:t>6</w:t>
      </w:r>
      <w:r w:rsidR="001D56A6" w:rsidRPr="00E4380A">
        <w:rPr>
          <w:color w:val="000000"/>
          <w:shd w:val="clear" w:color="auto" w:fill="FDFEFD"/>
        </w:rPr>
        <w:t xml:space="preserve"> р.</w:t>
      </w:r>
      <w:r w:rsidR="001D56A6" w:rsidRPr="00E4380A">
        <w:rPr>
          <w:shd w:val="clear" w:color="auto" w:fill="FDFEFD"/>
        </w:rPr>
        <w:t xml:space="preserve">). </w:t>
      </w:r>
    </w:p>
    <w:p w:rsidR="00E4380A" w:rsidRPr="00E4380A" w:rsidRDefault="00E4380A" w:rsidP="00E4380A">
      <w:pPr>
        <w:tabs>
          <w:tab w:val="left" w:pos="567"/>
        </w:tabs>
        <w:spacing w:line="300" w:lineRule="atLeast"/>
        <w:jc w:val="both"/>
        <w:rPr>
          <w:color w:val="000000"/>
          <w:shd w:val="clear" w:color="auto" w:fill="FDFEFD"/>
        </w:rPr>
      </w:pPr>
      <w:r w:rsidRPr="00E4380A">
        <w:rPr>
          <w:b/>
          <w:shd w:val="clear" w:color="auto" w:fill="FDFEFD"/>
        </w:rPr>
        <w:t>Підстава:</w:t>
      </w:r>
      <w:r w:rsidRPr="00E4380A">
        <w:rPr>
          <w:shd w:val="clear" w:color="auto" w:fill="FDFEFD"/>
        </w:rPr>
        <w:t xml:space="preserve"> </w:t>
      </w:r>
      <w:r w:rsidRPr="00E4380A">
        <w:rPr>
          <w:color w:val="000000"/>
          <w:shd w:val="clear" w:color="auto" w:fill="FDFEFD"/>
        </w:rPr>
        <w:t>Абзац 4 підпункту 5 пункту 13</w:t>
      </w:r>
      <w:r w:rsidRPr="00E4380A">
        <w:rPr>
          <w:color w:val="000000"/>
          <w:shd w:val="clear" w:color="auto" w:fill="FDFEFD"/>
        </w:rPr>
        <w:t>.</w:t>
      </w:r>
    </w:p>
    <w:p w:rsidR="00E4380A" w:rsidRPr="00E4380A" w:rsidRDefault="00E4380A" w:rsidP="00E4380A">
      <w:pPr>
        <w:spacing w:line="300" w:lineRule="atLeast"/>
        <w:jc w:val="both"/>
        <w:rPr>
          <w:color w:val="000000"/>
          <w:lang w:eastAsia="uk-UA"/>
        </w:rPr>
      </w:pPr>
      <w:r w:rsidRPr="00E4380A">
        <w:rPr>
          <w:b/>
          <w:color w:val="000000"/>
          <w:shd w:val="clear" w:color="auto" w:fill="FDFEFD"/>
        </w:rPr>
        <w:t xml:space="preserve">Обґрунтування: </w:t>
      </w:r>
      <w:r w:rsidRPr="00E4380A">
        <w:rPr>
          <w:b/>
          <w:color w:val="000000"/>
          <w:lang w:eastAsia="uk-UA"/>
        </w:rPr>
        <w:br/>
      </w:r>
      <w:proofErr w:type="spellStart"/>
      <w:r w:rsidRPr="00E4380A">
        <w:rPr>
          <w:color w:val="000000"/>
          <w:lang w:eastAsia="uk-UA"/>
        </w:rPr>
        <w:t>Відп.до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пп</w:t>
      </w:r>
      <w:proofErr w:type="spellEnd"/>
      <w:r w:rsidRPr="00E4380A">
        <w:rPr>
          <w:color w:val="000000"/>
          <w:lang w:eastAsia="uk-UA"/>
        </w:rPr>
        <w:t xml:space="preserve"> 5 п.13 </w:t>
      </w:r>
      <w:proofErr w:type="spellStart"/>
      <w:r w:rsidRPr="00E4380A">
        <w:rPr>
          <w:color w:val="000000"/>
          <w:lang w:eastAsia="uk-UA"/>
        </w:rPr>
        <w:t>Особл</w:t>
      </w:r>
      <w:proofErr w:type="spellEnd"/>
      <w:r w:rsidRPr="00E4380A">
        <w:rPr>
          <w:color w:val="000000"/>
          <w:lang w:eastAsia="uk-UA"/>
        </w:rPr>
        <w:t xml:space="preserve">., що </w:t>
      </w:r>
      <w:proofErr w:type="spellStart"/>
      <w:r w:rsidRPr="00E4380A">
        <w:rPr>
          <w:color w:val="000000"/>
          <w:lang w:eastAsia="uk-UA"/>
        </w:rPr>
        <w:t>затв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Пост.КМУ</w:t>
      </w:r>
      <w:proofErr w:type="spellEnd"/>
      <w:r w:rsidRPr="00E4380A">
        <w:rPr>
          <w:color w:val="000000"/>
          <w:lang w:eastAsia="uk-UA"/>
        </w:rPr>
        <w:t xml:space="preserve"> від 12.10.2022 р. №1178 </w:t>
      </w:r>
      <w:proofErr w:type="spellStart"/>
      <w:r w:rsidRPr="00E4380A">
        <w:rPr>
          <w:color w:val="000000"/>
          <w:lang w:eastAsia="uk-UA"/>
        </w:rPr>
        <w:t>придб.замовн</w:t>
      </w:r>
      <w:proofErr w:type="spellEnd"/>
      <w:r w:rsidRPr="00E4380A">
        <w:rPr>
          <w:color w:val="000000"/>
          <w:lang w:eastAsia="uk-UA"/>
        </w:rPr>
        <w:t xml:space="preserve">. товарів і </w:t>
      </w:r>
      <w:proofErr w:type="spellStart"/>
      <w:r w:rsidRPr="00E4380A">
        <w:rPr>
          <w:color w:val="000000"/>
          <w:lang w:eastAsia="uk-UA"/>
        </w:rPr>
        <w:t>посл</w:t>
      </w:r>
      <w:proofErr w:type="spellEnd"/>
      <w:r w:rsidRPr="00E4380A">
        <w:rPr>
          <w:color w:val="000000"/>
          <w:lang w:eastAsia="uk-UA"/>
        </w:rPr>
        <w:t xml:space="preserve">. (крім </w:t>
      </w:r>
      <w:proofErr w:type="spellStart"/>
      <w:r w:rsidRPr="00E4380A">
        <w:rPr>
          <w:color w:val="000000"/>
          <w:lang w:eastAsia="uk-UA"/>
        </w:rPr>
        <w:t>посл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поточн.ремонту</w:t>
      </w:r>
      <w:proofErr w:type="spellEnd"/>
      <w:r w:rsidRPr="00E4380A">
        <w:rPr>
          <w:color w:val="000000"/>
          <w:lang w:eastAsia="uk-UA"/>
        </w:rPr>
        <w:t xml:space="preserve">), варт. яких </w:t>
      </w:r>
      <w:proofErr w:type="spellStart"/>
      <w:r w:rsidRPr="00E4380A">
        <w:rPr>
          <w:color w:val="000000"/>
          <w:lang w:eastAsia="uk-UA"/>
        </w:rPr>
        <w:t>станов</w:t>
      </w:r>
      <w:proofErr w:type="spellEnd"/>
      <w:r w:rsidRPr="00E4380A">
        <w:rPr>
          <w:color w:val="000000"/>
          <w:lang w:eastAsia="uk-UA"/>
        </w:rPr>
        <w:t xml:space="preserve">. або </w:t>
      </w:r>
      <w:proofErr w:type="spellStart"/>
      <w:r w:rsidRPr="00E4380A">
        <w:rPr>
          <w:color w:val="000000"/>
          <w:lang w:eastAsia="uk-UA"/>
        </w:rPr>
        <w:t>перев</w:t>
      </w:r>
      <w:proofErr w:type="spellEnd"/>
      <w:r w:rsidRPr="00E4380A">
        <w:rPr>
          <w:color w:val="000000"/>
          <w:lang w:eastAsia="uk-UA"/>
        </w:rPr>
        <w:t xml:space="preserve">. 100 тис. грн, </w:t>
      </w:r>
      <w:proofErr w:type="spellStart"/>
      <w:r w:rsidRPr="00E4380A">
        <w:rPr>
          <w:color w:val="000000"/>
          <w:lang w:eastAsia="uk-UA"/>
        </w:rPr>
        <w:t>посл.з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пот.рем</w:t>
      </w:r>
      <w:proofErr w:type="spellEnd"/>
      <w:r w:rsidRPr="00E4380A">
        <w:rPr>
          <w:color w:val="000000"/>
          <w:lang w:eastAsia="uk-UA"/>
        </w:rPr>
        <w:t xml:space="preserve">., вартість яких стан. або перевищ. 200 </w:t>
      </w:r>
      <w:proofErr w:type="spellStart"/>
      <w:r w:rsidRPr="00E4380A">
        <w:rPr>
          <w:color w:val="000000"/>
          <w:lang w:eastAsia="uk-UA"/>
        </w:rPr>
        <w:t>тис.грн</w:t>
      </w:r>
      <w:proofErr w:type="spellEnd"/>
      <w:r w:rsidRPr="00E4380A">
        <w:rPr>
          <w:color w:val="000000"/>
          <w:lang w:eastAsia="uk-UA"/>
        </w:rPr>
        <w:t xml:space="preserve">, робіт, варт. яких стан. або перевищ. 1,5 млн грн, може </w:t>
      </w:r>
      <w:proofErr w:type="spellStart"/>
      <w:r w:rsidRPr="00E4380A">
        <w:rPr>
          <w:color w:val="000000"/>
          <w:lang w:eastAsia="uk-UA"/>
        </w:rPr>
        <w:t>здійсн</w:t>
      </w:r>
      <w:proofErr w:type="spellEnd"/>
      <w:r w:rsidRPr="00E4380A">
        <w:rPr>
          <w:color w:val="000000"/>
          <w:lang w:eastAsia="uk-UA"/>
        </w:rPr>
        <w:t xml:space="preserve">. шляхом </w:t>
      </w:r>
      <w:proofErr w:type="spellStart"/>
      <w:r w:rsidRPr="00E4380A">
        <w:rPr>
          <w:color w:val="000000"/>
          <w:lang w:eastAsia="uk-UA"/>
        </w:rPr>
        <w:t>уклад.догов.про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закуп.без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застос.відкр.торгів</w:t>
      </w:r>
      <w:proofErr w:type="spellEnd"/>
      <w:r w:rsidRPr="00E4380A">
        <w:rPr>
          <w:color w:val="000000"/>
          <w:lang w:eastAsia="uk-UA"/>
        </w:rPr>
        <w:t xml:space="preserve"> та/або </w:t>
      </w:r>
      <w:proofErr w:type="spellStart"/>
      <w:r w:rsidRPr="00E4380A">
        <w:rPr>
          <w:color w:val="000000"/>
          <w:lang w:eastAsia="uk-UA"/>
        </w:rPr>
        <w:t>електр.кат.для</w:t>
      </w:r>
      <w:proofErr w:type="spellEnd"/>
      <w:r w:rsidRPr="00E4380A">
        <w:rPr>
          <w:color w:val="000000"/>
          <w:lang w:eastAsia="uk-UA"/>
        </w:rPr>
        <w:t xml:space="preserve"> закуп. товару у разі, коли </w:t>
      </w:r>
      <w:proofErr w:type="spellStart"/>
      <w:r w:rsidRPr="00E4380A">
        <w:rPr>
          <w:color w:val="000000"/>
          <w:lang w:eastAsia="uk-UA"/>
        </w:rPr>
        <w:t>відс.конкур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техн.прич</w:t>
      </w:r>
      <w:proofErr w:type="spellEnd"/>
      <w:r w:rsidRPr="00E4380A">
        <w:rPr>
          <w:color w:val="000000"/>
          <w:lang w:eastAsia="uk-UA"/>
        </w:rPr>
        <w:t xml:space="preserve">., що </w:t>
      </w:r>
      <w:proofErr w:type="spellStart"/>
      <w:r w:rsidRPr="00E4380A">
        <w:rPr>
          <w:color w:val="000000"/>
          <w:lang w:eastAsia="uk-UA"/>
        </w:rPr>
        <w:t>пов.бути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докум.підтвердж.замовником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Єдин.постачальн.т</w:t>
      </w:r>
      <w:proofErr w:type="spellEnd"/>
      <w:r w:rsidRPr="00E4380A">
        <w:rPr>
          <w:color w:val="000000"/>
          <w:lang w:eastAsia="uk-UA"/>
        </w:rPr>
        <w:t xml:space="preserve">/енергії, що має </w:t>
      </w:r>
      <w:proofErr w:type="spellStart"/>
      <w:r w:rsidRPr="00E4380A">
        <w:rPr>
          <w:color w:val="000000"/>
          <w:lang w:eastAsia="uk-UA"/>
        </w:rPr>
        <w:t>техн.можл.та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здійсн.ліценз.роб.з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транспорт.т</w:t>
      </w:r>
      <w:proofErr w:type="spellEnd"/>
      <w:r w:rsidRPr="00E4380A">
        <w:rPr>
          <w:color w:val="000000"/>
          <w:lang w:eastAsia="uk-UA"/>
        </w:rPr>
        <w:t xml:space="preserve">/енергії </w:t>
      </w:r>
      <w:proofErr w:type="spellStart"/>
      <w:r w:rsidRPr="00E4380A">
        <w:rPr>
          <w:color w:val="000000"/>
          <w:lang w:eastAsia="uk-UA"/>
        </w:rPr>
        <w:t>магістр.і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місц</w:t>
      </w:r>
      <w:proofErr w:type="spellEnd"/>
      <w:r w:rsidRPr="00E4380A">
        <w:rPr>
          <w:color w:val="000000"/>
          <w:lang w:eastAsia="uk-UA"/>
        </w:rPr>
        <w:t xml:space="preserve">.(розподіл.) </w:t>
      </w:r>
      <w:proofErr w:type="spellStart"/>
      <w:r w:rsidRPr="00E4380A">
        <w:rPr>
          <w:color w:val="000000"/>
          <w:lang w:eastAsia="uk-UA"/>
        </w:rPr>
        <w:t>тепл.мережами</w:t>
      </w:r>
      <w:proofErr w:type="spellEnd"/>
      <w:r w:rsidRPr="00E4380A">
        <w:rPr>
          <w:color w:val="000000"/>
          <w:lang w:eastAsia="uk-UA"/>
        </w:rPr>
        <w:t xml:space="preserve"> до </w:t>
      </w:r>
      <w:proofErr w:type="spellStart"/>
      <w:r w:rsidRPr="00E4380A">
        <w:rPr>
          <w:color w:val="000000"/>
          <w:lang w:eastAsia="uk-UA"/>
        </w:rPr>
        <w:t>приміщ</w:t>
      </w:r>
      <w:proofErr w:type="spellEnd"/>
      <w:r w:rsidRPr="00E4380A">
        <w:rPr>
          <w:color w:val="000000"/>
          <w:lang w:eastAsia="uk-UA"/>
        </w:rPr>
        <w:t xml:space="preserve">. ІІУ НАН України за адрес. </w:t>
      </w:r>
      <w:proofErr w:type="spellStart"/>
      <w:r w:rsidRPr="00E4380A">
        <w:rPr>
          <w:color w:val="000000"/>
          <w:lang w:eastAsia="uk-UA"/>
        </w:rPr>
        <w:t>м.Київ</w:t>
      </w:r>
      <w:proofErr w:type="spellEnd"/>
      <w:r w:rsidRPr="00E4380A">
        <w:rPr>
          <w:color w:val="000000"/>
          <w:lang w:eastAsia="uk-UA"/>
        </w:rPr>
        <w:t>, вул. М.Грушевського,4 (далі - Замовник) є КП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(код ЄДРПОУ 40538421). Будівля </w:t>
      </w:r>
      <w:proofErr w:type="spellStart"/>
      <w:r w:rsidRPr="00E4380A">
        <w:rPr>
          <w:color w:val="000000"/>
          <w:lang w:eastAsia="uk-UA"/>
        </w:rPr>
        <w:t>Замовн.технічно</w:t>
      </w:r>
      <w:proofErr w:type="spellEnd"/>
      <w:r w:rsidRPr="00E4380A">
        <w:rPr>
          <w:color w:val="000000"/>
          <w:lang w:eastAsia="uk-UA"/>
        </w:rPr>
        <w:t xml:space="preserve"> приєднана до </w:t>
      </w:r>
      <w:proofErr w:type="spellStart"/>
      <w:r w:rsidRPr="00E4380A">
        <w:rPr>
          <w:color w:val="000000"/>
          <w:lang w:eastAsia="uk-UA"/>
        </w:rPr>
        <w:t>тепл.мереж</w:t>
      </w:r>
      <w:proofErr w:type="spellEnd"/>
      <w:r w:rsidRPr="00E4380A">
        <w:rPr>
          <w:color w:val="000000"/>
          <w:lang w:eastAsia="uk-UA"/>
        </w:rPr>
        <w:t xml:space="preserve">, що </w:t>
      </w:r>
      <w:proofErr w:type="spellStart"/>
      <w:r w:rsidRPr="00E4380A">
        <w:rPr>
          <w:color w:val="000000"/>
          <w:lang w:eastAsia="uk-UA"/>
        </w:rPr>
        <w:t>обсл</w:t>
      </w:r>
      <w:proofErr w:type="spellEnd"/>
      <w:r w:rsidRPr="00E4380A">
        <w:rPr>
          <w:color w:val="000000"/>
          <w:lang w:eastAsia="uk-UA"/>
        </w:rPr>
        <w:t>. тільки КП ВО Київради (КМДА)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», тому </w:t>
      </w:r>
      <w:proofErr w:type="spellStart"/>
      <w:r w:rsidRPr="00E4380A">
        <w:rPr>
          <w:color w:val="000000"/>
          <w:lang w:eastAsia="uk-UA"/>
        </w:rPr>
        <w:t>інш.суб’єкт</w:t>
      </w:r>
      <w:proofErr w:type="spellEnd"/>
      <w:r w:rsidRPr="00E4380A">
        <w:rPr>
          <w:color w:val="000000"/>
          <w:lang w:eastAsia="uk-UA"/>
        </w:rPr>
        <w:t xml:space="preserve"> господ. не в змозі </w:t>
      </w:r>
      <w:proofErr w:type="spellStart"/>
      <w:r w:rsidRPr="00E4380A">
        <w:rPr>
          <w:color w:val="000000"/>
          <w:lang w:eastAsia="uk-UA"/>
        </w:rPr>
        <w:t>здійсн.постач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тепл.нергії</w:t>
      </w:r>
      <w:proofErr w:type="spellEnd"/>
      <w:r w:rsidRPr="00E4380A">
        <w:rPr>
          <w:color w:val="000000"/>
          <w:lang w:eastAsia="uk-UA"/>
        </w:rPr>
        <w:t xml:space="preserve"> у м. Києві для потреб </w:t>
      </w:r>
      <w:proofErr w:type="spellStart"/>
      <w:r w:rsidRPr="00E4380A">
        <w:rPr>
          <w:color w:val="000000"/>
          <w:lang w:eastAsia="uk-UA"/>
        </w:rPr>
        <w:t>замовн.відп.до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наяв.права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дост</w:t>
      </w:r>
      <w:proofErr w:type="spellEnd"/>
      <w:r w:rsidRPr="00E4380A">
        <w:rPr>
          <w:color w:val="000000"/>
          <w:lang w:eastAsia="uk-UA"/>
        </w:rPr>
        <w:t xml:space="preserve">. до мережі з </w:t>
      </w:r>
      <w:proofErr w:type="spellStart"/>
      <w:r w:rsidRPr="00E4380A">
        <w:rPr>
          <w:color w:val="000000"/>
          <w:lang w:eastAsia="uk-UA"/>
        </w:rPr>
        <w:t>техн.прич.і</w:t>
      </w:r>
      <w:proofErr w:type="spellEnd"/>
      <w:r w:rsidRPr="00E4380A">
        <w:rPr>
          <w:color w:val="000000"/>
          <w:lang w:eastAsia="uk-UA"/>
        </w:rPr>
        <w:t xml:space="preserve"> в зв’язку з цим конкур. в даному випадку відсутня. Ще слід </w:t>
      </w:r>
      <w:proofErr w:type="spellStart"/>
      <w:r w:rsidRPr="00E4380A">
        <w:rPr>
          <w:color w:val="000000"/>
          <w:lang w:eastAsia="uk-UA"/>
        </w:rPr>
        <w:t>зазн</w:t>
      </w:r>
      <w:proofErr w:type="spellEnd"/>
      <w:r w:rsidRPr="00E4380A">
        <w:rPr>
          <w:color w:val="000000"/>
          <w:lang w:eastAsia="uk-UA"/>
        </w:rPr>
        <w:t xml:space="preserve">., що не </w:t>
      </w:r>
      <w:proofErr w:type="spellStart"/>
      <w:r w:rsidRPr="00E4380A">
        <w:rPr>
          <w:color w:val="000000"/>
          <w:lang w:eastAsia="uk-UA"/>
        </w:rPr>
        <w:t>укладан.дог</w:t>
      </w:r>
      <w:proofErr w:type="spellEnd"/>
      <w:r w:rsidRPr="00E4380A">
        <w:rPr>
          <w:color w:val="000000"/>
          <w:lang w:eastAsia="uk-UA"/>
        </w:rPr>
        <w:t>. КП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призведе до </w:t>
      </w:r>
      <w:proofErr w:type="spellStart"/>
      <w:r w:rsidRPr="00E4380A">
        <w:rPr>
          <w:color w:val="000000"/>
          <w:lang w:eastAsia="uk-UA"/>
        </w:rPr>
        <w:t>неможл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постач.т</w:t>
      </w:r>
      <w:proofErr w:type="spellEnd"/>
      <w:r w:rsidRPr="00E4380A">
        <w:rPr>
          <w:color w:val="000000"/>
          <w:lang w:eastAsia="uk-UA"/>
        </w:rPr>
        <w:t xml:space="preserve">/е до </w:t>
      </w:r>
      <w:proofErr w:type="spellStart"/>
      <w:r w:rsidRPr="00E4380A">
        <w:rPr>
          <w:color w:val="000000"/>
          <w:lang w:eastAsia="uk-UA"/>
        </w:rPr>
        <w:t>закл</w:t>
      </w:r>
      <w:proofErr w:type="spellEnd"/>
      <w:r w:rsidRPr="00E4380A">
        <w:rPr>
          <w:color w:val="000000"/>
          <w:lang w:eastAsia="uk-UA"/>
        </w:rPr>
        <w:t xml:space="preserve">., що в свою чергу, призведе до </w:t>
      </w:r>
      <w:proofErr w:type="spellStart"/>
      <w:r w:rsidRPr="00E4380A">
        <w:rPr>
          <w:color w:val="000000"/>
          <w:lang w:eastAsia="uk-UA"/>
        </w:rPr>
        <w:t>негатив.наслід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Звед.перелік</w:t>
      </w:r>
      <w:proofErr w:type="spellEnd"/>
      <w:r w:rsidRPr="00E4380A">
        <w:rPr>
          <w:color w:val="000000"/>
          <w:lang w:eastAsia="uk-UA"/>
        </w:rPr>
        <w:t xml:space="preserve"> суб’єктів </w:t>
      </w:r>
      <w:proofErr w:type="spellStart"/>
      <w:r w:rsidRPr="00E4380A">
        <w:rPr>
          <w:color w:val="000000"/>
          <w:lang w:eastAsia="uk-UA"/>
        </w:rPr>
        <w:t>прир.моноп.ведеться</w:t>
      </w:r>
      <w:proofErr w:type="spellEnd"/>
      <w:r w:rsidRPr="00E4380A">
        <w:rPr>
          <w:color w:val="000000"/>
          <w:lang w:eastAsia="uk-UA"/>
        </w:rPr>
        <w:t xml:space="preserve"> АКУ </w:t>
      </w:r>
      <w:proofErr w:type="spellStart"/>
      <w:r w:rsidRPr="00E4380A">
        <w:rPr>
          <w:color w:val="000000"/>
          <w:lang w:eastAsia="uk-UA"/>
        </w:rPr>
        <w:t>відпов.до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част</w:t>
      </w:r>
      <w:proofErr w:type="spellEnd"/>
      <w:r w:rsidRPr="00E4380A">
        <w:rPr>
          <w:color w:val="000000"/>
          <w:lang w:eastAsia="uk-UA"/>
        </w:rPr>
        <w:t xml:space="preserve">. 2 ст.5 ЗУ «Про природні монополії». </w:t>
      </w:r>
      <w:proofErr w:type="spellStart"/>
      <w:r w:rsidRPr="00E4380A">
        <w:rPr>
          <w:color w:val="000000"/>
          <w:lang w:eastAsia="uk-UA"/>
        </w:rPr>
        <w:t>Відп.до</w:t>
      </w:r>
      <w:proofErr w:type="spellEnd"/>
      <w:r w:rsidRPr="00E4380A">
        <w:rPr>
          <w:color w:val="000000"/>
          <w:lang w:eastAsia="uk-UA"/>
        </w:rPr>
        <w:t xml:space="preserve"> п25 </w:t>
      </w:r>
      <w:proofErr w:type="spellStart"/>
      <w:r w:rsidRPr="00E4380A">
        <w:rPr>
          <w:color w:val="000000"/>
          <w:lang w:eastAsia="uk-UA"/>
        </w:rPr>
        <w:t>Звед.переліку</w:t>
      </w:r>
      <w:proofErr w:type="spellEnd"/>
      <w:r w:rsidRPr="00E4380A">
        <w:rPr>
          <w:color w:val="000000"/>
          <w:lang w:eastAsia="uk-UA"/>
        </w:rPr>
        <w:t xml:space="preserve"> суб’єктів </w:t>
      </w:r>
      <w:proofErr w:type="spellStart"/>
      <w:r w:rsidRPr="00E4380A">
        <w:rPr>
          <w:color w:val="000000"/>
          <w:lang w:eastAsia="uk-UA"/>
        </w:rPr>
        <w:t>прир.моноп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розміщ</w:t>
      </w:r>
      <w:proofErr w:type="spellEnd"/>
      <w:r w:rsidRPr="00E4380A">
        <w:rPr>
          <w:color w:val="000000"/>
          <w:lang w:eastAsia="uk-UA"/>
        </w:rPr>
        <w:t xml:space="preserve">. на </w:t>
      </w:r>
      <w:proofErr w:type="spellStart"/>
      <w:r w:rsidRPr="00E4380A">
        <w:rPr>
          <w:color w:val="000000"/>
          <w:lang w:eastAsia="uk-UA"/>
        </w:rPr>
        <w:t>офіц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вебпорталі</w:t>
      </w:r>
      <w:proofErr w:type="spellEnd"/>
      <w:r w:rsidRPr="00E4380A">
        <w:rPr>
          <w:color w:val="000000"/>
          <w:lang w:eastAsia="uk-UA"/>
        </w:rPr>
        <w:t xml:space="preserve"> АКУ https://amcu.gov/ua, </w:t>
      </w:r>
      <w:proofErr w:type="spellStart"/>
      <w:r w:rsidRPr="00E4380A">
        <w:rPr>
          <w:color w:val="000000"/>
          <w:lang w:eastAsia="uk-UA"/>
        </w:rPr>
        <w:t>Ком.п</w:t>
      </w:r>
      <w:proofErr w:type="spellEnd"/>
      <w:r w:rsidRPr="00E4380A">
        <w:rPr>
          <w:color w:val="000000"/>
          <w:lang w:eastAsia="uk-UA"/>
        </w:rPr>
        <w:t>-во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є суб’єктом </w:t>
      </w:r>
      <w:proofErr w:type="spellStart"/>
      <w:r w:rsidRPr="00E4380A">
        <w:rPr>
          <w:color w:val="000000"/>
          <w:lang w:eastAsia="uk-UA"/>
        </w:rPr>
        <w:t>прир.моноп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Врахов.це</w:t>
      </w:r>
      <w:proofErr w:type="spellEnd"/>
      <w:r w:rsidRPr="00E4380A">
        <w:rPr>
          <w:color w:val="000000"/>
          <w:lang w:eastAsia="uk-UA"/>
        </w:rPr>
        <w:t xml:space="preserve">, </w:t>
      </w:r>
      <w:proofErr w:type="spellStart"/>
      <w:r w:rsidRPr="00E4380A">
        <w:rPr>
          <w:color w:val="000000"/>
          <w:lang w:eastAsia="uk-UA"/>
        </w:rPr>
        <w:t>Замовн.необхід.здійсн.придб</w:t>
      </w:r>
      <w:proofErr w:type="spellEnd"/>
      <w:r w:rsidRPr="00E4380A">
        <w:rPr>
          <w:color w:val="000000"/>
          <w:lang w:eastAsia="uk-UA"/>
        </w:rPr>
        <w:t>. т/</w:t>
      </w:r>
      <w:proofErr w:type="spellStart"/>
      <w:r w:rsidRPr="00E4380A">
        <w:rPr>
          <w:color w:val="000000"/>
          <w:lang w:eastAsia="uk-UA"/>
        </w:rPr>
        <w:t>енер</w:t>
      </w:r>
      <w:proofErr w:type="spellEnd"/>
      <w:r w:rsidRPr="00E4380A">
        <w:rPr>
          <w:color w:val="000000"/>
          <w:lang w:eastAsia="uk-UA"/>
        </w:rPr>
        <w:t xml:space="preserve">., з </w:t>
      </w:r>
      <w:proofErr w:type="spellStart"/>
      <w:r w:rsidRPr="00E4380A">
        <w:rPr>
          <w:color w:val="000000"/>
          <w:lang w:eastAsia="uk-UA"/>
        </w:rPr>
        <w:t>застос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пп</w:t>
      </w:r>
      <w:proofErr w:type="spellEnd"/>
      <w:r w:rsidRPr="00E4380A">
        <w:rPr>
          <w:color w:val="000000"/>
          <w:lang w:eastAsia="uk-UA"/>
        </w:rPr>
        <w:t xml:space="preserve"> 5 п 13 </w:t>
      </w:r>
      <w:proofErr w:type="spellStart"/>
      <w:r w:rsidRPr="00E4380A">
        <w:rPr>
          <w:color w:val="000000"/>
          <w:lang w:eastAsia="uk-UA"/>
        </w:rPr>
        <w:t>Особл</w:t>
      </w:r>
      <w:proofErr w:type="spellEnd"/>
      <w:r w:rsidRPr="00E4380A">
        <w:rPr>
          <w:color w:val="000000"/>
          <w:lang w:eastAsia="uk-UA"/>
        </w:rPr>
        <w:t xml:space="preserve">. – </w:t>
      </w:r>
      <w:proofErr w:type="spellStart"/>
      <w:r w:rsidRPr="00E4380A">
        <w:rPr>
          <w:color w:val="000000"/>
          <w:lang w:eastAsia="uk-UA"/>
        </w:rPr>
        <w:t>прид.замовн</w:t>
      </w:r>
      <w:proofErr w:type="spellEnd"/>
      <w:r w:rsidRPr="00E4380A">
        <w:rPr>
          <w:color w:val="000000"/>
          <w:lang w:eastAsia="uk-UA"/>
        </w:rPr>
        <w:t xml:space="preserve">. товару, варт. якого </w:t>
      </w:r>
      <w:proofErr w:type="spellStart"/>
      <w:r w:rsidRPr="00E4380A">
        <w:rPr>
          <w:color w:val="000000"/>
          <w:lang w:eastAsia="uk-UA"/>
        </w:rPr>
        <w:t>станов.або</w:t>
      </w:r>
      <w:proofErr w:type="spellEnd"/>
      <w:r w:rsidRPr="00E4380A">
        <w:rPr>
          <w:color w:val="000000"/>
          <w:lang w:eastAsia="uk-UA"/>
        </w:rPr>
        <w:t xml:space="preserve"> перев.100 тис. грн </w:t>
      </w:r>
      <w:proofErr w:type="spellStart"/>
      <w:r w:rsidRPr="00E4380A">
        <w:rPr>
          <w:color w:val="000000"/>
          <w:lang w:eastAsia="uk-UA"/>
        </w:rPr>
        <w:t>шлях.уклад.дог</w:t>
      </w:r>
      <w:proofErr w:type="spellEnd"/>
      <w:r w:rsidRPr="00E4380A">
        <w:rPr>
          <w:color w:val="000000"/>
          <w:lang w:eastAsia="uk-UA"/>
        </w:rPr>
        <w:t xml:space="preserve">. про </w:t>
      </w:r>
      <w:proofErr w:type="spellStart"/>
      <w:r w:rsidRPr="00E4380A">
        <w:rPr>
          <w:color w:val="000000"/>
          <w:lang w:eastAsia="uk-UA"/>
        </w:rPr>
        <w:t>закуп.без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застос.відкр</w:t>
      </w:r>
      <w:proofErr w:type="spellEnd"/>
      <w:r w:rsidRPr="00E4380A">
        <w:rPr>
          <w:color w:val="000000"/>
          <w:lang w:eastAsia="uk-UA"/>
        </w:rPr>
        <w:t xml:space="preserve">. торгів та/або </w:t>
      </w:r>
      <w:proofErr w:type="spellStart"/>
      <w:r w:rsidRPr="00E4380A">
        <w:rPr>
          <w:color w:val="000000"/>
          <w:lang w:eastAsia="uk-UA"/>
        </w:rPr>
        <w:t>елек.катал</w:t>
      </w:r>
      <w:proofErr w:type="spellEnd"/>
      <w:r w:rsidRPr="00E4380A">
        <w:rPr>
          <w:color w:val="000000"/>
          <w:lang w:eastAsia="uk-UA"/>
        </w:rPr>
        <w:t xml:space="preserve">. для закуп. товару у разі </w:t>
      </w:r>
      <w:proofErr w:type="spellStart"/>
      <w:r w:rsidRPr="00E4380A">
        <w:rPr>
          <w:color w:val="000000"/>
          <w:lang w:eastAsia="uk-UA"/>
        </w:rPr>
        <w:t>відсут.конкур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техн.причин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Заплан.закуп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незал</w:t>
      </w:r>
      <w:proofErr w:type="spellEnd"/>
      <w:r w:rsidRPr="00E4380A">
        <w:rPr>
          <w:color w:val="000000"/>
          <w:lang w:eastAsia="uk-UA"/>
        </w:rPr>
        <w:t xml:space="preserve">. від її варт., </w:t>
      </w:r>
      <w:proofErr w:type="spellStart"/>
      <w:r w:rsidRPr="00E4380A">
        <w:rPr>
          <w:color w:val="000000"/>
          <w:lang w:eastAsia="uk-UA"/>
        </w:rPr>
        <w:t>включ.до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річн</w:t>
      </w:r>
      <w:proofErr w:type="spellEnd"/>
      <w:r w:rsidRPr="00E4380A">
        <w:rPr>
          <w:color w:val="000000"/>
          <w:lang w:eastAsia="uk-UA"/>
        </w:rPr>
        <w:t xml:space="preserve">. плану </w:t>
      </w:r>
      <w:proofErr w:type="spellStart"/>
      <w:r w:rsidRPr="00E4380A">
        <w:rPr>
          <w:color w:val="000000"/>
          <w:lang w:eastAsia="uk-UA"/>
        </w:rPr>
        <w:t>закуп.замовн</w:t>
      </w:r>
      <w:proofErr w:type="spellEnd"/>
      <w:r w:rsidRPr="00E4380A">
        <w:rPr>
          <w:color w:val="000000"/>
          <w:lang w:eastAsia="uk-UA"/>
        </w:rPr>
        <w:t xml:space="preserve">. відп. до стат.4 ЗУ. УО </w:t>
      </w:r>
      <w:proofErr w:type="spellStart"/>
      <w:r w:rsidRPr="00E4380A">
        <w:rPr>
          <w:color w:val="000000"/>
          <w:lang w:eastAsia="uk-UA"/>
        </w:rPr>
        <w:t>оприлюд.в</w:t>
      </w:r>
      <w:proofErr w:type="spellEnd"/>
      <w:r w:rsidRPr="00E4380A">
        <w:rPr>
          <w:color w:val="000000"/>
          <w:lang w:eastAsia="uk-UA"/>
        </w:rPr>
        <w:t xml:space="preserve"> е/</w:t>
      </w:r>
      <w:proofErr w:type="spellStart"/>
      <w:r w:rsidRPr="00E4380A">
        <w:rPr>
          <w:color w:val="000000"/>
          <w:lang w:eastAsia="uk-UA"/>
        </w:rPr>
        <w:t>сист</w:t>
      </w:r>
      <w:proofErr w:type="spellEnd"/>
      <w:r w:rsidRPr="00E4380A">
        <w:rPr>
          <w:color w:val="000000"/>
          <w:lang w:eastAsia="uk-UA"/>
        </w:rPr>
        <w:t xml:space="preserve">. закуп. звіт про дог. про закуп., </w:t>
      </w:r>
      <w:proofErr w:type="spellStart"/>
      <w:r w:rsidRPr="00E4380A">
        <w:rPr>
          <w:color w:val="000000"/>
          <w:lang w:eastAsia="uk-UA"/>
        </w:rPr>
        <w:t>укл.без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викор</w:t>
      </w:r>
      <w:proofErr w:type="spellEnd"/>
      <w:r w:rsidRPr="00E4380A">
        <w:rPr>
          <w:color w:val="000000"/>
          <w:lang w:eastAsia="uk-UA"/>
        </w:rPr>
        <w:t>. е/</w:t>
      </w:r>
      <w:proofErr w:type="spellStart"/>
      <w:r w:rsidRPr="00E4380A">
        <w:rPr>
          <w:color w:val="000000"/>
          <w:lang w:eastAsia="uk-UA"/>
        </w:rPr>
        <w:t>сист.закуп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відпов</w:t>
      </w:r>
      <w:proofErr w:type="spellEnd"/>
      <w:r w:rsidRPr="00E4380A">
        <w:rPr>
          <w:color w:val="000000"/>
          <w:lang w:eastAsia="uk-UA"/>
        </w:rPr>
        <w:t xml:space="preserve">. до пункту 3*8 </w:t>
      </w:r>
      <w:proofErr w:type="spellStart"/>
      <w:r w:rsidRPr="00E4380A">
        <w:rPr>
          <w:color w:val="000000"/>
          <w:lang w:eastAsia="uk-UA"/>
        </w:rPr>
        <w:t>розд</w:t>
      </w:r>
      <w:proofErr w:type="spellEnd"/>
      <w:r w:rsidRPr="00E4380A">
        <w:rPr>
          <w:color w:val="000000"/>
          <w:lang w:eastAsia="uk-UA"/>
        </w:rPr>
        <w:t>. X «</w:t>
      </w:r>
      <w:proofErr w:type="spellStart"/>
      <w:r w:rsidRPr="00E4380A">
        <w:rPr>
          <w:color w:val="000000"/>
          <w:lang w:eastAsia="uk-UA"/>
        </w:rPr>
        <w:t>Прик</w:t>
      </w:r>
      <w:proofErr w:type="spellEnd"/>
      <w:r w:rsidRPr="00E4380A">
        <w:rPr>
          <w:color w:val="000000"/>
          <w:lang w:eastAsia="uk-UA"/>
        </w:rPr>
        <w:t xml:space="preserve">. та </w:t>
      </w:r>
      <w:proofErr w:type="spellStart"/>
      <w:r w:rsidRPr="00E4380A">
        <w:rPr>
          <w:color w:val="000000"/>
          <w:lang w:eastAsia="uk-UA"/>
        </w:rPr>
        <w:t>перех.полож</w:t>
      </w:r>
      <w:proofErr w:type="spellEnd"/>
      <w:r w:rsidRPr="00E4380A">
        <w:rPr>
          <w:color w:val="000000"/>
          <w:lang w:eastAsia="uk-UA"/>
        </w:rPr>
        <w:t xml:space="preserve">.» ЗУ «Про </w:t>
      </w:r>
      <w:proofErr w:type="spellStart"/>
      <w:r w:rsidRPr="00E4380A">
        <w:rPr>
          <w:color w:val="000000"/>
          <w:lang w:eastAsia="uk-UA"/>
        </w:rPr>
        <w:t>публ.закуп</w:t>
      </w:r>
      <w:proofErr w:type="spellEnd"/>
      <w:r w:rsidRPr="00E4380A">
        <w:rPr>
          <w:color w:val="000000"/>
          <w:lang w:eastAsia="uk-UA"/>
        </w:rPr>
        <w:t>.» від 25.12.2015 №922-УІІІ</w:t>
      </w:r>
      <w:r w:rsidR="004754BA">
        <w:rPr>
          <w:color w:val="000000"/>
          <w:lang w:eastAsia="uk-UA"/>
        </w:rPr>
        <w:t>.</w:t>
      </w:r>
    </w:p>
    <w:p w:rsidR="001D56A6" w:rsidRPr="00E4380A" w:rsidRDefault="001D56A6" w:rsidP="001D56A6">
      <w:pPr>
        <w:tabs>
          <w:tab w:val="left" w:pos="567"/>
        </w:tabs>
        <w:spacing w:line="300" w:lineRule="atLeast"/>
        <w:ind w:firstLine="567"/>
        <w:jc w:val="both"/>
      </w:pPr>
      <w:r w:rsidRPr="00E4380A">
        <w:rPr>
          <w:shd w:val="clear" w:color="auto" w:fill="FDFEFD"/>
        </w:rPr>
        <w:t>Договір</w:t>
      </w:r>
      <w:r w:rsidRPr="00E4380A">
        <w:t xml:space="preserve"> необхідно оприлюднити на веб-порталі DZO. </w:t>
      </w:r>
    </w:p>
    <w:p w:rsidR="00E4380A" w:rsidRPr="00E4380A" w:rsidRDefault="00E4380A" w:rsidP="001D56A6">
      <w:pPr>
        <w:tabs>
          <w:tab w:val="left" w:pos="567"/>
        </w:tabs>
        <w:spacing w:line="300" w:lineRule="atLeast"/>
        <w:ind w:firstLine="567"/>
        <w:jc w:val="both"/>
      </w:pPr>
    </w:p>
    <w:p w:rsidR="001D56A6" w:rsidRPr="004754BA" w:rsidRDefault="00AB037C" w:rsidP="001D56A6">
      <w:pPr>
        <w:tabs>
          <w:tab w:val="left" w:pos="567"/>
        </w:tabs>
        <w:spacing w:line="300" w:lineRule="atLeast"/>
        <w:ind w:firstLine="567"/>
        <w:jc w:val="both"/>
      </w:pPr>
      <w:r w:rsidRPr="004754BA">
        <w:t>2</w:t>
      </w:r>
      <w:r w:rsidR="001D56A6" w:rsidRPr="004754BA">
        <w:t>. Про закупівлю без використання електронної системи за результатами «</w:t>
      </w:r>
      <w:r w:rsidR="00B971B0" w:rsidRPr="004754BA">
        <w:rPr>
          <w:color w:val="000000"/>
          <w:shd w:val="clear" w:color="auto" w:fill="FDFEFD"/>
        </w:rPr>
        <w:t>Закупівля бензину А-95</w:t>
      </w:r>
      <w:r w:rsidR="001D56A6" w:rsidRPr="004754BA">
        <w:rPr>
          <w:color w:val="000000"/>
          <w:shd w:val="clear" w:color="auto" w:fill="FDFEFD"/>
        </w:rPr>
        <w:t>»</w:t>
      </w:r>
      <w:r w:rsidR="001D56A6" w:rsidRPr="004754BA">
        <w:rPr>
          <w:shd w:val="clear" w:color="auto" w:fill="FFFFFF"/>
        </w:rPr>
        <w:t xml:space="preserve"> </w:t>
      </w:r>
      <w:r w:rsidR="001D56A6" w:rsidRPr="004754BA">
        <w:t xml:space="preserve">на загальну суму </w:t>
      </w:r>
      <w:r w:rsidR="00B971B0" w:rsidRPr="004754BA">
        <w:rPr>
          <w:b/>
          <w:color w:val="000000"/>
          <w:shd w:val="clear" w:color="auto" w:fill="FDFEFD"/>
        </w:rPr>
        <w:t>10`538.30</w:t>
      </w:r>
      <w:r w:rsidR="00B971B0" w:rsidRPr="004754BA">
        <w:rPr>
          <w:color w:val="000000"/>
          <w:shd w:val="clear" w:color="auto" w:fill="FDFEFD"/>
        </w:rPr>
        <w:t xml:space="preserve"> </w:t>
      </w:r>
      <w:r w:rsidR="001D56A6" w:rsidRPr="004754BA">
        <w:rPr>
          <w:color w:val="000000"/>
          <w:shd w:val="clear" w:color="auto" w:fill="FDFEFD"/>
        </w:rPr>
        <w:t>г</w:t>
      </w:r>
      <w:r w:rsidR="001D56A6" w:rsidRPr="004754BA">
        <w:t>рн. (</w:t>
      </w:r>
      <w:r w:rsidR="00B971B0" w:rsidRPr="004754BA">
        <w:t>десять</w:t>
      </w:r>
      <w:r w:rsidR="001D56A6" w:rsidRPr="004754BA">
        <w:t xml:space="preserve"> тисяч </w:t>
      </w:r>
      <w:r w:rsidR="00B971B0" w:rsidRPr="004754BA">
        <w:t>п’ятсот тридцять вісім</w:t>
      </w:r>
      <w:r w:rsidR="001D56A6" w:rsidRPr="004754BA">
        <w:t xml:space="preserve"> грн. </w:t>
      </w:r>
      <w:r w:rsidR="00B971B0" w:rsidRPr="004754BA">
        <w:t>30</w:t>
      </w:r>
      <w:r w:rsidR="001D56A6" w:rsidRPr="004754BA">
        <w:t xml:space="preserve"> коп.) з ПДВ за ДК 021:2015 «Єдиний закупівельний словник» – </w:t>
      </w:r>
      <w:r w:rsidR="00017B16" w:rsidRPr="004754BA">
        <w:rPr>
          <w:color w:val="000000"/>
          <w:bdr w:val="none" w:sz="0" w:space="0" w:color="auto" w:frame="1"/>
          <w:shd w:val="clear" w:color="auto" w:fill="FDFEFD"/>
        </w:rPr>
        <w:t>09130000-9</w:t>
      </w:r>
      <w:r w:rsidR="00017B16" w:rsidRPr="004754BA">
        <w:rPr>
          <w:color w:val="777777"/>
          <w:shd w:val="clear" w:color="auto" w:fill="FDFEFD"/>
        </w:rPr>
        <w:t> - </w:t>
      </w:r>
      <w:r w:rsidR="00017B16" w:rsidRPr="004754BA">
        <w:rPr>
          <w:color w:val="000000"/>
          <w:bdr w:val="none" w:sz="0" w:space="0" w:color="auto" w:frame="1"/>
          <w:shd w:val="clear" w:color="auto" w:fill="FDFEFD"/>
        </w:rPr>
        <w:t>Нафта і дистиляти</w:t>
      </w:r>
      <w:r w:rsidR="001D56A6" w:rsidRPr="004754BA">
        <w:t xml:space="preserve"> (згідно </w:t>
      </w:r>
      <w:r w:rsidR="001D56A6" w:rsidRPr="004754BA">
        <w:rPr>
          <w:color w:val="000000"/>
          <w:shd w:val="clear" w:color="auto" w:fill="FDFEFD"/>
        </w:rPr>
        <w:t xml:space="preserve">Договору № </w:t>
      </w:r>
      <w:r w:rsidR="00017B16" w:rsidRPr="004754BA">
        <w:rPr>
          <w:color w:val="000000"/>
          <w:shd w:val="clear" w:color="auto" w:fill="FDFEFD"/>
        </w:rPr>
        <w:t>040412-16/01/26-ШК1652</w:t>
      </w:r>
      <w:r w:rsidR="00017B16" w:rsidRPr="004754BA">
        <w:rPr>
          <w:color w:val="000000"/>
          <w:shd w:val="clear" w:color="auto" w:fill="FDFEFD"/>
        </w:rPr>
        <w:t xml:space="preserve"> </w:t>
      </w:r>
      <w:r w:rsidR="001D56A6" w:rsidRPr="004754BA">
        <w:rPr>
          <w:color w:val="000000"/>
          <w:shd w:val="clear" w:color="auto" w:fill="FDFEFD"/>
        </w:rPr>
        <w:t xml:space="preserve">від </w:t>
      </w:r>
      <w:r w:rsidR="00017B16" w:rsidRPr="004754BA">
        <w:rPr>
          <w:color w:val="000000"/>
          <w:shd w:val="clear" w:color="auto" w:fill="FDFEFD"/>
        </w:rPr>
        <w:t>16</w:t>
      </w:r>
      <w:r w:rsidR="001D56A6" w:rsidRPr="004754BA">
        <w:rPr>
          <w:color w:val="000000"/>
          <w:shd w:val="clear" w:color="auto" w:fill="FDFEFD"/>
        </w:rPr>
        <w:t>.</w:t>
      </w:r>
      <w:r w:rsidR="00017B16" w:rsidRPr="004754BA">
        <w:rPr>
          <w:color w:val="000000"/>
          <w:shd w:val="clear" w:color="auto" w:fill="FDFEFD"/>
        </w:rPr>
        <w:t>01</w:t>
      </w:r>
      <w:r w:rsidR="001D56A6" w:rsidRPr="004754BA">
        <w:rPr>
          <w:color w:val="000000"/>
          <w:shd w:val="clear" w:color="auto" w:fill="FDFEFD"/>
        </w:rPr>
        <w:t>.202</w:t>
      </w:r>
      <w:r w:rsidR="00017B16" w:rsidRPr="004754BA">
        <w:rPr>
          <w:color w:val="000000"/>
          <w:shd w:val="clear" w:color="auto" w:fill="FDFEFD"/>
        </w:rPr>
        <w:t>6</w:t>
      </w:r>
      <w:r w:rsidR="001D56A6" w:rsidRPr="004754BA">
        <w:rPr>
          <w:color w:val="000000"/>
          <w:shd w:val="clear" w:color="auto" w:fill="FDFEFD"/>
        </w:rPr>
        <w:t xml:space="preserve"> р.</w:t>
      </w:r>
      <w:r w:rsidR="001D56A6" w:rsidRPr="004754BA">
        <w:rPr>
          <w:shd w:val="clear" w:color="auto" w:fill="FDFEFD"/>
        </w:rPr>
        <w:t>). Договір</w:t>
      </w:r>
      <w:r w:rsidR="001D56A6" w:rsidRPr="004754BA">
        <w:t xml:space="preserve"> необхідно оприлюднити на веб-порталі DZO. </w:t>
      </w:r>
    </w:p>
    <w:p w:rsidR="001D56A6" w:rsidRPr="004754BA" w:rsidRDefault="001D56A6" w:rsidP="001D56A6">
      <w:pPr>
        <w:spacing w:line="300" w:lineRule="atLeast"/>
        <w:ind w:firstLine="567"/>
        <w:jc w:val="both"/>
        <w:rPr>
          <w:b/>
          <w:i/>
        </w:rPr>
      </w:pPr>
    </w:p>
    <w:p w:rsidR="001D56A6" w:rsidRPr="00E4380A" w:rsidRDefault="001D56A6" w:rsidP="001D56A6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E4380A">
        <w:rPr>
          <w:rFonts w:asciiTheme="majorHAnsi" w:hAnsiTheme="majorHAnsi" w:cstheme="majorHAnsi"/>
          <w:b/>
          <w:i/>
        </w:rPr>
        <w:lastRenderedPageBreak/>
        <w:t>Під час розгляду питання порядку денного:</w:t>
      </w:r>
    </w:p>
    <w:p w:rsidR="004754BA" w:rsidRPr="00E4380A" w:rsidRDefault="004754BA" w:rsidP="004754BA">
      <w:pPr>
        <w:tabs>
          <w:tab w:val="left" w:pos="567"/>
        </w:tabs>
        <w:spacing w:line="300" w:lineRule="atLeast"/>
        <w:ind w:firstLine="567"/>
        <w:jc w:val="both"/>
        <w:rPr>
          <w:shd w:val="clear" w:color="auto" w:fill="FDFEFD"/>
        </w:rPr>
      </w:pPr>
      <w:r>
        <w:rPr>
          <w:rFonts w:cstheme="majorHAnsi"/>
        </w:rPr>
        <w:t>1</w:t>
      </w:r>
      <w:r w:rsidR="001D56A6" w:rsidRPr="00E4380A">
        <w:rPr>
          <w:rFonts w:cstheme="majorHAnsi"/>
        </w:rPr>
        <w:t xml:space="preserve">. Є необхідність </w:t>
      </w:r>
      <w:r w:rsidR="001D56A6" w:rsidRPr="00E4380A">
        <w:t xml:space="preserve">проведення закупівлі без використання електронної системи за результатами </w:t>
      </w:r>
      <w:r w:rsidRPr="00E4380A">
        <w:t>«</w:t>
      </w:r>
      <w:r w:rsidRPr="00E4380A">
        <w:rPr>
          <w:color w:val="000000"/>
          <w:shd w:val="clear" w:color="auto" w:fill="FDFEFD"/>
        </w:rPr>
        <w:t>Закупівля теплової енергії»</w:t>
      </w:r>
      <w:r w:rsidRPr="00E4380A">
        <w:rPr>
          <w:shd w:val="clear" w:color="auto" w:fill="FFFFFF"/>
        </w:rPr>
        <w:t xml:space="preserve"> </w:t>
      </w:r>
      <w:r w:rsidRPr="00E4380A">
        <w:t xml:space="preserve">на загальну суму </w:t>
      </w:r>
      <w:r w:rsidRPr="00E4380A">
        <w:rPr>
          <w:b/>
          <w:color w:val="000000"/>
          <w:shd w:val="clear" w:color="auto" w:fill="FDFEFD"/>
        </w:rPr>
        <w:t>1`800`041.40</w:t>
      </w:r>
      <w:r w:rsidRPr="00E4380A">
        <w:rPr>
          <w:color w:val="000000"/>
          <w:shd w:val="clear" w:color="auto" w:fill="FDFEFD"/>
        </w:rPr>
        <w:t> г</w:t>
      </w:r>
      <w:r w:rsidRPr="00E4380A">
        <w:t xml:space="preserve">рн. (один мільйон вісімсот  тисяч сорок одна грн. 40 коп.) з ПДВ за ДК 021:2015 «Єдиний закупівельний словник» – </w:t>
      </w:r>
      <w:r w:rsidRPr="00E4380A">
        <w:rPr>
          <w:color w:val="000000"/>
          <w:bdr w:val="none" w:sz="0" w:space="0" w:color="auto" w:frame="1"/>
          <w:shd w:val="clear" w:color="auto" w:fill="FDFEFD"/>
        </w:rPr>
        <w:t>09320000-8</w:t>
      </w:r>
      <w:r w:rsidRPr="00E4380A">
        <w:rPr>
          <w:color w:val="777777"/>
          <w:shd w:val="clear" w:color="auto" w:fill="FDFEFD"/>
        </w:rPr>
        <w:t> - </w:t>
      </w:r>
      <w:r w:rsidRPr="00E4380A">
        <w:rPr>
          <w:color w:val="000000"/>
          <w:bdr w:val="none" w:sz="0" w:space="0" w:color="auto" w:frame="1"/>
          <w:shd w:val="clear" w:color="auto" w:fill="FDFEFD"/>
        </w:rPr>
        <w:t>Пара, гаряча вода та пов’язана продукція</w:t>
      </w:r>
      <w:r w:rsidRPr="00E4380A">
        <w:t xml:space="preserve"> (згідно </w:t>
      </w:r>
      <w:r w:rsidRPr="00E4380A">
        <w:rPr>
          <w:color w:val="000000"/>
          <w:shd w:val="clear" w:color="auto" w:fill="FDFEFD"/>
        </w:rPr>
        <w:t>Договору № 1532459 від 16.01.2026 р.</w:t>
      </w:r>
      <w:r w:rsidRPr="00E4380A">
        <w:rPr>
          <w:shd w:val="clear" w:color="auto" w:fill="FDFEFD"/>
        </w:rPr>
        <w:t xml:space="preserve">). </w:t>
      </w:r>
    </w:p>
    <w:p w:rsidR="004754BA" w:rsidRPr="00E4380A" w:rsidRDefault="004754BA" w:rsidP="004754BA">
      <w:pPr>
        <w:tabs>
          <w:tab w:val="left" w:pos="567"/>
        </w:tabs>
        <w:spacing w:line="300" w:lineRule="atLeast"/>
        <w:jc w:val="both"/>
        <w:rPr>
          <w:color w:val="000000"/>
          <w:shd w:val="clear" w:color="auto" w:fill="FDFEFD"/>
        </w:rPr>
      </w:pPr>
      <w:r w:rsidRPr="00E4380A">
        <w:rPr>
          <w:b/>
          <w:shd w:val="clear" w:color="auto" w:fill="FDFEFD"/>
        </w:rPr>
        <w:t>Підстава:</w:t>
      </w:r>
      <w:r w:rsidRPr="00E4380A">
        <w:rPr>
          <w:shd w:val="clear" w:color="auto" w:fill="FDFEFD"/>
        </w:rPr>
        <w:t xml:space="preserve"> </w:t>
      </w:r>
      <w:r w:rsidRPr="00E4380A">
        <w:rPr>
          <w:color w:val="000000"/>
          <w:shd w:val="clear" w:color="auto" w:fill="FDFEFD"/>
        </w:rPr>
        <w:t>Абзац 4 підпункту 5 пункту 13.</w:t>
      </w:r>
    </w:p>
    <w:p w:rsidR="004754BA" w:rsidRDefault="004754BA" w:rsidP="004754BA">
      <w:pPr>
        <w:spacing w:line="300" w:lineRule="atLeast"/>
        <w:jc w:val="both"/>
        <w:rPr>
          <w:color w:val="000000"/>
          <w:lang w:eastAsia="uk-UA"/>
        </w:rPr>
      </w:pPr>
      <w:r w:rsidRPr="00E4380A">
        <w:rPr>
          <w:b/>
          <w:color w:val="000000"/>
          <w:shd w:val="clear" w:color="auto" w:fill="FDFEFD"/>
        </w:rPr>
        <w:t xml:space="preserve">Обґрунтування: </w:t>
      </w:r>
      <w:r w:rsidRPr="00E4380A">
        <w:rPr>
          <w:b/>
          <w:color w:val="000000"/>
          <w:lang w:eastAsia="uk-UA"/>
        </w:rPr>
        <w:br/>
      </w:r>
      <w:proofErr w:type="spellStart"/>
      <w:r w:rsidRPr="00E4380A">
        <w:rPr>
          <w:color w:val="000000"/>
          <w:lang w:eastAsia="uk-UA"/>
        </w:rPr>
        <w:t>Відп.до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пп</w:t>
      </w:r>
      <w:proofErr w:type="spellEnd"/>
      <w:r w:rsidRPr="00E4380A">
        <w:rPr>
          <w:color w:val="000000"/>
          <w:lang w:eastAsia="uk-UA"/>
        </w:rPr>
        <w:t xml:space="preserve"> 5 п.13 </w:t>
      </w:r>
      <w:proofErr w:type="spellStart"/>
      <w:r w:rsidRPr="00E4380A">
        <w:rPr>
          <w:color w:val="000000"/>
          <w:lang w:eastAsia="uk-UA"/>
        </w:rPr>
        <w:t>Особл</w:t>
      </w:r>
      <w:proofErr w:type="spellEnd"/>
      <w:r w:rsidRPr="00E4380A">
        <w:rPr>
          <w:color w:val="000000"/>
          <w:lang w:eastAsia="uk-UA"/>
        </w:rPr>
        <w:t xml:space="preserve">., що </w:t>
      </w:r>
      <w:proofErr w:type="spellStart"/>
      <w:r w:rsidRPr="00E4380A">
        <w:rPr>
          <w:color w:val="000000"/>
          <w:lang w:eastAsia="uk-UA"/>
        </w:rPr>
        <w:t>затв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Пост.КМУ</w:t>
      </w:r>
      <w:proofErr w:type="spellEnd"/>
      <w:r w:rsidRPr="00E4380A">
        <w:rPr>
          <w:color w:val="000000"/>
          <w:lang w:eastAsia="uk-UA"/>
        </w:rPr>
        <w:t xml:space="preserve"> від 12.10.2022 р. №1178 </w:t>
      </w:r>
      <w:proofErr w:type="spellStart"/>
      <w:r w:rsidRPr="00E4380A">
        <w:rPr>
          <w:color w:val="000000"/>
          <w:lang w:eastAsia="uk-UA"/>
        </w:rPr>
        <w:t>придб.замовн</w:t>
      </w:r>
      <w:proofErr w:type="spellEnd"/>
      <w:r w:rsidRPr="00E4380A">
        <w:rPr>
          <w:color w:val="000000"/>
          <w:lang w:eastAsia="uk-UA"/>
        </w:rPr>
        <w:t xml:space="preserve">. товарів і </w:t>
      </w:r>
      <w:proofErr w:type="spellStart"/>
      <w:r w:rsidRPr="00E4380A">
        <w:rPr>
          <w:color w:val="000000"/>
          <w:lang w:eastAsia="uk-UA"/>
        </w:rPr>
        <w:t>посл</w:t>
      </w:r>
      <w:proofErr w:type="spellEnd"/>
      <w:r w:rsidRPr="00E4380A">
        <w:rPr>
          <w:color w:val="000000"/>
          <w:lang w:eastAsia="uk-UA"/>
        </w:rPr>
        <w:t xml:space="preserve">. (крім </w:t>
      </w:r>
      <w:proofErr w:type="spellStart"/>
      <w:r w:rsidRPr="00E4380A">
        <w:rPr>
          <w:color w:val="000000"/>
          <w:lang w:eastAsia="uk-UA"/>
        </w:rPr>
        <w:t>посл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поточн.ремонту</w:t>
      </w:r>
      <w:proofErr w:type="spellEnd"/>
      <w:r w:rsidRPr="00E4380A">
        <w:rPr>
          <w:color w:val="000000"/>
          <w:lang w:eastAsia="uk-UA"/>
        </w:rPr>
        <w:t xml:space="preserve">), варт. яких </w:t>
      </w:r>
      <w:proofErr w:type="spellStart"/>
      <w:r w:rsidRPr="00E4380A">
        <w:rPr>
          <w:color w:val="000000"/>
          <w:lang w:eastAsia="uk-UA"/>
        </w:rPr>
        <w:t>станов</w:t>
      </w:r>
      <w:proofErr w:type="spellEnd"/>
      <w:r w:rsidRPr="00E4380A">
        <w:rPr>
          <w:color w:val="000000"/>
          <w:lang w:eastAsia="uk-UA"/>
        </w:rPr>
        <w:t xml:space="preserve">. або </w:t>
      </w:r>
      <w:proofErr w:type="spellStart"/>
      <w:r w:rsidRPr="00E4380A">
        <w:rPr>
          <w:color w:val="000000"/>
          <w:lang w:eastAsia="uk-UA"/>
        </w:rPr>
        <w:t>перев</w:t>
      </w:r>
      <w:proofErr w:type="spellEnd"/>
      <w:r w:rsidRPr="00E4380A">
        <w:rPr>
          <w:color w:val="000000"/>
          <w:lang w:eastAsia="uk-UA"/>
        </w:rPr>
        <w:t xml:space="preserve">. 100 тис. грн, </w:t>
      </w:r>
      <w:proofErr w:type="spellStart"/>
      <w:r w:rsidRPr="00E4380A">
        <w:rPr>
          <w:color w:val="000000"/>
          <w:lang w:eastAsia="uk-UA"/>
        </w:rPr>
        <w:t>посл.з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пот.рем</w:t>
      </w:r>
      <w:proofErr w:type="spellEnd"/>
      <w:r w:rsidRPr="00E4380A">
        <w:rPr>
          <w:color w:val="000000"/>
          <w:lang w:eastAsia="uk-UA"/>
        </w:rPr>
        <w:t xml:space="preserve">., вартість яких стан. або перевищ. 200 </w:t>
      </w:r>
      <w:proofErr w:type="spellStart"/>
      <w:r w:rsidRPr="00E4380A">
        <w:rPr>
          <w:color w:val="000000"/>
          <w:lang w:eastAsia="uk-UA"/>
        </w:rPr>
        <w:t>тис.грн</w:t>
      </w:r>
      <w:proofErr w:type="spellEnd"/>
      <w:r w:rsidRPr="00E4380A">
        <w:rPr>
          <w:color w:val="000000"/>
          <w:lang w:eastAsia="uk-UA"/>
        </w:rPr>
        <w:t xml:space="preserve">, робіт, варт. яких стан. або перевищ. 1,5 млн грн, може </w:t>
      </w:r>
      <w:proofErr w:type="spellStart"/>
      <w:r w:rsidRPr="00E4380A">
        <w:rPr>
          <w:color w:val="000000"/>
          <w:lang w:eastAsia="uk-UA"/>
        </w:rPr>
        <w:t>здійсн</w:t>
      </w:r>
      <w:proofErr w:type="spellEnd"/>
      <w:r w:rsidRPr="00E4380A">
        <w:rPr>
          <w:color w:val="000000"/>
          <w:lang w:eastAsia="uk-UA"/>
        </w:rPr>
        <w:t xml:space="preserve">. шляхом </w:t>
      </w:r>
      <w:proofErr w:type="spellStart"/>
      <w:r w:rsidRPr="00E4380A">
        <w:rPr>
          <w:color w:val="000000"/>
          <w:lang w:eastAsia="uk-UA"/>
        </w:rPr>
        <w:t>уклад.догов.про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закуп.без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застос.відкр.торгів</w:t>
      </w:r>
      <w:proofErr w:type="spellEnd"/>
      <w:r w:rsidRPr="00E4380A">
        <w:rPr>
          <w:color w:val="000000"/>
          <w:lang w:eastAsia="uk-UA"/>
        </w:rPr>
        <w:t xml:space="preserve"> та/або </w:t>
      </w:r>
      <w:proofErr w:type="spellStart"/>
      <w:r w:rsidRPr="00E4380A">
        <w:rPr>
          <w:color w:val="000000"/>
          <w:lang w:eastAsia="uk-UA"/>
        </w:rPr>
        <w:t>електр.кат.для</w:t>
      </w:r>
      <w:proofErr w:type="spellEnd"/>
      <w:r w:rsidRPr="00E4380A">
        <w:rPr>
          <w:color w:val="000000"/>
          <w:lang w:eastAsia="uk-UA"/>
        </w:rPr>
        <w:t xml:space="preserve"> закуп. товару у разі, коли </w:t>
      </w:r>
      <w:proofErr w:type="spellStart"/>
      <w:r w:rsidRPr="00E4380A">
        <w:rPr>
          <w:color w:val="000000"/>
          <w:lang w:eastAsia="uk-UA"/>
        </w:rPr>
        <w:t>відс.конкур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техн.прич</w:t>
      </w:r>
      <w:proofErr w:type="spellEnd"/>
      <w:r w:rsidRPr="00E4380A">
        <w:rPr>
          <w:color w:val="000000"/>
          <w:lang w:eastAsia="uk-UA"/>
        </w:rPr>
        <w:t xml:space="preserve">., що </w:t>
      </w:r>
      <w:proofErr w:type="spellStart"/>
      <w:r w:rsidRPr="00E4380A">
        <w:rPr>
          <w:color w:val="000000"/>
          <w:lang w:eastAsia="uk-UA"/>
        </w:rPr>
        <w:t>пов.бути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докум.підтвердж.замовником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Єдин.постачальн.т</w:t>
      </w:r>
      <w:proofErr w:type="spellEnd"/>
      <w:r w:rsidRPr="00E4380A">
        <w:rPr>
          <w:color w:val="000000"/>
          <w:lang w:eastAsia="uk-UA"/>
        </w:rPr>
        <w:t xml:space="preserve">/енергії, що має </w:t>
      </w:r>
      <w:proofErr w:type="spellStart"/>
      <w:r w:rsidRPr="00E4380A">
        <w:rPr>
          <w:color w:val="000000"/>
          <w:lang w:eastAsia="uk-UA"/>
        </w:rPr>
        <w:t>техн.можл.та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здійсн.ліценз.роб.з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транспорт.т</w:t>
      </w:r>
      <w:proofErr w:type="spellEnd"/>
      <w:r w:rsidRPr="00E4380A">
        <w:rPr>
          <w:color w:val="000000"/>
          <w:lang w:eastAsia="uk-UA"/>
        </w:rPr>
        <w:t xml:space="preserve">/енергії </w:t>
      </w:r>
      <w:proofErr w:type="spellStart"/>
      <w:r w:rsidRPr="00E4380A">
        <w:rPr>
          <w:color w:val="000000"/>
          <w:lang w:eastAsia="uk-UA"/>
        </w:rPr>
        <w:t>магістр.і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місц</w:t>
      </w:r>
      <w:proofErr w:type="spellEnd"/>
      <w:r w:rsidRPr="00E4380A">
        <w:rPr>
          <w:color w:val="000000"/>
          <w:lang w:eastAsia="uk-UA"/>
        </w:rPr>
        <w:t xml:space="preserve">.(розподіл.) </w:t>
      </w:r>
      <w:proofErr w:type="spellStart"/>
      <w:r w:rsidRPr="00E4380A">
        <w:rPr>
          <w:color w:val="000000"/>
          <w:lang w:eastAsia="uk-UA"/>
        </w:rPr>
        <w:t>тепл.мережами</w:t>
      </w:r>
      <w:proofErr w:type="spellEnd"/>
      <w:r w:rsidRPr="00E4380A">
        <w:rPr>
          <w:color w:val="000000"/>
          <w:lang w:eastAsia="uk-UA"/>
        </w:rPr>
        <w:t xml:space="preserve"> до </w:t>
      </w:r>
      <w:proofErr w:type="spellStart"/>
      <w:r w:rsidRPr="00E4380A">
        <w:rPr>
          <w:color w:val="000000"/>
          <w:lang w:eastAsia="uk-UA"/>
        </w:rPr>
        <w:t>приміщ</w:t>
      </w:r>
      <w:proofErr w:type="spellEnd"/>
      <w:r w:rsidRPr="00E4380A">
        <w:rPr>
          <w:color w:val="000000"/>
          <w:lang w:eastAsia="uk-UA"/>
        </w:rPr>
        <w:t xml:space="preserve">. ІІУ НАН України за адрес. </w:t>
      </w:r>
      <w:proofErr w:type="spellStart"/>
      <w:r w:rsidRPr="00E4380A">
        <w:rPr>
          <w:color w:val="000000"/>
          <w:lang w:eastAsia="uk-UA"/>
        </w:rPr>
        <w:t>м.Київ</w:t>
      </w:r>
      <w:proofErr w:type="spellEnd"/>
      <w:r w:rsidRPr="00E4380A">
        <w:rPr>
          <w:color w:val="000000"/>
          <w:lang w:eastAsia="uk-UA"/>
        </w:rPr>
        <w:t>, вул. М.Грушевського,4 (далі - Замовник) є КП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(код ЄДРПОУ 40538421). Будівля </w:t>
      </w:r>
      <w:proofErr w:type="spellStart"/>
      <w:r w:rsidRPr="00E4380A">
        <w:rPr>
          <w:color w:val="000000"/>
          <w:lang w:eastAsia="uk-UA"/>
        </w:rPr>
        <w:t>Замовн.технічно</w:t>
      </w:r>
      <w:proofErr w:type="spellEnd"/>
      <w:r w:rsidRPr="00E4380A">
        <w:rPr>
          <w:color w:val="000000"/>
          <w:lang w:eastAsia="uk-UA"/>
        </w:rPr>
        <w:t xml:space="preserve"> приєднана до </w:t>
      </w:r>
      <w:proofErr w:type="spellStart"/>
      <w:r w:rsidRPr="00E4380A">
        <w:rPr>
          <w:color w:val="000000"/>
          <w:lang w:eastAsia="uk-UA"/>
        </w:rPr>
        <w:t>тепл.мереж</w:t>
      </w:r>
      <w:proofErr w:type="spellEnd"/>
      <w:r w:rsidRPr="00E4380A">
        <w:rPr>
          <w:color w:val="000000"/>
          <w:lang w:eastAsia="uk-UA"/>
        </w:rPr>
        <w:t xml:space="preserve">, що </w:t>
      </w:r>
      <w:proofErr w:type="spellStart"/>
      <w:r w:rsidRPr="00E4380A">
        <w:rPr>
          <w:color w:val="000000"/>
          <w:lang w:eastAsia="uk-UA"/>
        </w:rPr>
        <w:t>обсл</w:t>
      </w:r>
      <w:proofErr w:type="spellEnd"/>
      <w:r w:rsidRPr="00E4380A">
        <w:rPr>
          <w:color w:val="000000"/>
          <w:lang w:eastAsia="uk-UA"/>
        </w:rPr>
        <w:t>. тільки КП ВО Київради (КМДА)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», тому </w:t>
      </w:r>
      <w:proofErr w:type="spellStart"/>
      <w:r w:rsidRPr="00E4380A">
        <w:rPr>
          <w:color w:val="000000"/>
          <w:lang w:eastAsia="uk-UA"/>
        </w:rPr>
        <w:t>інш.суб’єкт</w:t>
      </w:r>
      <w:proofErr w:type="spellEnd"/>
      <w:r w:rsidRPr="00E4380A">
        <w:rPr>
          <w:color w:val="000000"/>
          <w:lang w:eastAsia="uk-UA"/>
        </w:rPr>
        <w:t xml:space="preserve"> господ. не в змозі </w:t>
      </w:r>
      <w:proofErr w:type="spellStart"/>
      <w:r w:rsidRPr="00E4380A">
        <w:rPr>
          <w:color w:val="000000"/>
          <w:lang w:eastAsia="uk-UA"/>
        </w:rPr>
        <w:t>здійсн.постач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тепл.нергії</w:t>
      </w:r>
      <w:proofErr w:type="spellEnd"/>
      <w:r w:rsidRPr="00E4380A">
        <w:rPr>
          <w:color w:val="000000"/>
          <w:lang w:eastAsia="uk-UA"/>
        </w:rPr>
        <w:t xml:space="preserve"> у м. Києві для потреб </w:t>
      </w:r>
      <w:proofErr w:type="spellStart"/>
      <w:r w:rsidRPr="00E4380A">
        <w:rPr>
          <w:color w:val="000000"/>
          <w:lang w:eastAsia="uk-UA"/>
        </w:rPr>
        <w:t>замовн.відп.до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наяв.права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дост</w:t>
      </w:r>
      <w:proofErr w:type="spellEnd"/>
      <w:r w:rsidRPr="00E4380A">
        <w:rPr>
          <w:color w:val="000000"/>
          <w:lang w:eastAsia="uk-UA"/>
        </w:rPr>
        <w:t xml:space="preserve">. до мережі з </w:t>
      </w:r>
      <w:proofErr w:type="spellStart"/>
      <w:r w:rsidRPr="00E4380A">
        <w:rPr>
          <w:color w:val="000000"/>
          <w:lang w:eastAsia="uk-UA"/>
        </w:rPr>
        <w:t>техн.прич.і</w:t>
      </w:r>
      <w:proofErr w:type="spellEnd"/>
      <w:r w:rsidRPr="00E4380A">
        <w:rPr>
          <w:color w:val="000000"/>
          <w:lang w:eastAsia="uk-UA"/>
        </w:rPr>
        <w:t xml:space="preserve"> в зв’язку з цим конкур. в даному випадку відсутня. Ще слід </w:t>
      </w:r>
      <w:proofErr w:type="spellStart"/>
      <w:r w:rsidRPr="00E4380A">
        <w:rPr>
          <w:color w:val="000000"/>
          <w:lang w:eastAsia="uk-UA"/>
        </w:rPr>
        <w:t>зазн</w:t>
      </w:r>
      <w:proofErr w:type="spellEnd"/>
      <w:r w:rsidRPr="00E4380A">
        <w:rPr>
          <w:color w:val="000000"/>
          <w:lang w:eastAsia="uk-UA"/>
        </w:rPr>
        <w:t xml:space="preserve">., що не </w:t>
      </w:r>
      <w:proofErr w:type="spellStart"/>
      <w:r w:rsidRPr="00E4380A">
        <w:rPr>
          <w:color w:val="000000"/>
          <w:lang w:eastAsia="uk-UA"/>
        </w:rPr>
        <w:t>укладан.дог</w:t>
      </w:r>
      <w:proofErr w:type="spellEnd"/>
      <w:r w:rsidRPr="00E4380A">
        <w:rPr>
          <w:color w:val="000000"/>
          <w:lang w:eastAsia="uk-UA"/>
        </w:rPr>
        <w:t>. КП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призведе до </w:t>
      </w:r>
      <w:proofErr w:type="spellStart"/>
      <w:r w:rsidRPr="00E4380A">
        <w:rPr>
          <w:color w:val="000000"/>
          <w:lang w:eastAsia="uk-UA"/>
        </w:rPr>
        <w:t>неможл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постач.т</w:t>
      </w:r>
      <w:proofErr w:type="spellEnd"/>
      <w:r w:rsidRPr="00E4380A">
        <w:rPr>
          <w:color w:val="000000"/>
          <w:lang w:eastAsia="uk-UA"/>
        </w:rPr>
        <w:t xml:space="preserve">/е до </w:t>
      </w:r>
      <w:proofErr w:type="spellStart"/>
      <w:r w:rsidRPr="00E4380A">
        <w:rPr>
          <w:color w:val="000000"/>
          <w:lang w:eastAsia="uk-UA"/>
        </w:rPr>
        <w:t>закл</w:t>
      </w:r>
      <w:proofErr w:type="spellEnd"/>
      <w:r w:rsidRPr="00E4380A">
        <w:rPr>
          <w:color w:val="000000"/>
          <w:lang w:eastAsia="uk-UA"/>
        </w:rPr>
        <w:t xml:space="preserve">., що в свою чергу, призведе до </w:t>
      </w:r>
      <w:proofErr w:type="spellStart"/>
      <w:r w:rsidRPr="00E4380A">
        <w:rPr>
          <w:color w:val="000000"/>
          <w:lang w:eastAsia="uk-UA"/>
        </w:rPr>
        <w:t>негатив.наслід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Звед.перелік</w:t>
      </w:r>
      <w:proofErr w:type="spellEnd"/>
      <w:r w:rsidRPr="00E4380A">
        <w:rPr>
          <w:color w:val="000000"/>
          <w:lang w:eastAsia="uk-UA"/>
        </w:rPr>
        <w:t xml:space="preserve"> суб’єктів </w:t>
      </w:r>
      <w:proofErr w:type="spellStart"/>
      <w:r w:rsidRPr="00E4380A">
        <w:rPr>
          <w:color w:val="000000"/>
          <w:lang w:eastAsia="uk-UA"/>
        </w:rPr>
        <w:t>прир.моноп.ведеться</w:t>
      </w:r>
      <w:proofErr w:type="spellEnd"/>
      <w:r w:rsidRPr="00E4380A">
        <w:rPr>
          <w:color w:val="000000"/>
          <w:lang w:eastAsia="uk-UA"/>
        </w:rPr>
        <w:t xml:space="preserve"> АКУ </w:t>
      </w:r>
      <w:proofErr w:type="spellStart"/>
      <w:r w:rsidRPr="00E4380A">
        <w:rPr>
          <w:color w:val="000000"/>
          <w:lang w:eastAsia="uk-UA"/>
        </w:rPr>
        <w:t>відпов.до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част</w:t>
      </w:r>
      <w:proofErr w:type="spellEnd"/>
      <w:r w:rsidRPr="00E4380A">
        <w:rPr>
          <w:color w:val="000000"/>
          <w:lang w:eastAsia="uk-UA"/>
        </w:rPr>
        <w:t xml:space="preserve">. 2 ст.5 ЗУ «Про природні монополії». </w:t>
      </w:r>
      <w:proofErr w:type="spellStart"/>
      <w:r w:rsidRPr="00E4380A">
        <w:rPr>
          <w:color w:val="000000"/>
          <w:lang w:eastAsia="uk-UA"/>
        </w:rPr>
        <w:t>Відп.до</w:t>
      </w:r>
      <w:proofErr w:type="spellEnd"/>
      <w:r w:rsidRPr="00E4380A">
        <w:rPr>
          <w:color w:val="000000"/>
          <w:lang w:eastAsia="uk-UA"/>
        </w:rPr>
        <w:t xml:space="preserve"> п25 </w:t>
      </w:r>
      <w:proofErr w:type="spellStart"/>
      <w:r w:rsidRPr="00E4380A">
        <w:rPr>
          <w:color w:val="000000"/>
          <w:lang w:eastAsia="uk-UA"/>
        </w:rPr>
        <w:t>Звед.переліку</w:t>
      </w:r>
      <w:proofErr w:type="spellEnd"/>
      <w:r w:rsidRPr="00E4380A">
        <w:rPr>
          <w:color w:val="000000"/>
          <w:lang w:eastAsia="uk-UA"/>
        </w:rPr>
        <w:t xml:space="preserve"> суб’єктів </w:t>
      </w:r>
      <w:proofErr w:type="spellStart"/>
      <w:r w:rsidRPr="00E4380A">
        <w:rPr>
          <w:color w:val="000000"/>
          <w:lang w:eastAsia="uk-UA"/>
        </w:rPr>
        <w:t>прир.моноп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розміщ</w:t>
      </w:r>
      <w:proofErr w:type="spellEnd"/>
      <w:r w:rsidRPr="00E4380A">
        <w:rPr>
          <w:color w:val="000000"/>
          <w:lang w:eastAsia="uk-UA"/>
        </w:rPr>
        <w:t xml:space="preserve">. на </w:t>
      </w:r>
      <w:proofErr w:type="spellStart"/>
      <w:r w:rsidRPr="00E4380A">
        <w:rPr>
          <w:color w:val="000000"/>
          <w:lang w:eastAsia="uk-UA"/>
        </w:rPr>
        <w:t>офіц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вебпорталі</w:t>
      </w:r>
      <w:proofErr w:type="spellEnd"/>
      <w:r w:rsidRPr="00E4380A">
        <w:rPr>
          <w:color w:val="000000"/>
          <w:lang w:eastAsia="uk-UA"/>
        </w:rPr>
        <w:t xml:space="preserve"> АКУ https://amcu.gov/ua, </w:t>
      </w:r>
      <w:proofErr w:type="spellStart"/>
      <w:r w:rsidRPr="00E4380A">
        <w:rPr>
          <w:color w:val="000000"/>
          <w:lang w:eastAsia="uk-UA"/>
        </w:rPr>
        <w:t>Ком.п</w:t>
      </w:r>
      <w:proofErr w:type="spellEnd"/>
      <w:r w:rsidRPr="00E4380A">
        <w:rPr>
          <w:color w:val="000000"/>
          <w:lang w:eastAsia="uk-UA"/>
        </w:rPr>
        <w:t>-во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є суб’єктом </w:t>
      </w:r>
      <w:proofErr w:type="spellStart"/>
      <w:r w:rsidRPr="00E4380A">
        <w:rPr>
          <w:color w:val="000000"/>
          <w:lang w:eastAsia="uk-UA"/>
        </w:rPr>
        <w:t>прир.моноп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Врахов.це</w:t>
      </w:r>
      <w:proofErr w:type="spellEnd"/>
      <w:r w:rsidRPr="00E4380A">
        <w:rPr>
          <w:color w:val="000000"/>
          <w:lang w:eastAsia="uk-UA"/>
        </w:rPr>
        <w:t xml:space="preserve">, </w:t>
      </w:r>
      <w:proofErr w:type="spellStart"/>
      <w:r w:rsidRPr="00E4380A">
        <w:rPr>
          <w:color w:val="000000"/>
          <w:lang w:eastAsia="uk-UA"/>
        </w:rPr>
        <w:t>Замовн.необхід.здійсн.придб</w:t>
      </w:r>
      <w:proofErr w:type="spellEnd"/>
      <w:r w:rsidRPr="00E4380A">
        <w:rPr>
          <w:color w:val="000000"/>
          <w:lang w:eastAsia="uk-UA"/>
        </w:rPr>
        <w:t>. т/</w:t>
      </w:r>
      <w:proofErr w:type="spellStart"/>
      <w:r w:rsidRPr="00E4380A">
        <w:rPr>
          <w:color w:val="000000"/>
          <w:lang w:eastAsia="uk-UA"/>
        </w:rPr>
        <w:t>енер</w:t>
      </w:r>
      <w:proofErr w:type="spellEnd"/>
      <w:r w:rsidRPr="00E4380A">
        <w:rPr>
          <w:color w:val="000000"/>
          <w:lang w:eastAsia="uk-UA"/>
        </w:rPr>
        <w:t xml:space="preserve">., з </w:t>
      </w:r>
      <w:proofErr w:type="spellStart"/>
      <w:r w:rsidRPr="00E4380A">
        <w:rPr>
          <w:color w:val="000000"/>
          <w:lang w:eastAsia="uk-UA"/>
        </w:rPr>
        <w:t>застос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пп</w:t>
      </w:r>
      <w:proofErr w:type="spellEnd"/>
      <w:r w:rsidRPr="00E4380A">
        <w:rPr>
          <w:color w:val="000000"/>
          <w:lang w:eastAsia="uk-UA"/>
        </w:rPr>
        <w:t xml:space="preserve"> 5 п 13 </w:t>
      </w:r>
      <w:proofErr w:type="spellStart"/>
      <w:r w:rsidRPr="00E4380A">
        <w:rPr>
          <w:color w:val="000000"/>
          <w:lang w:eastAsia="uk-UA"/>
        </w:rPr>
        <w:t>Особл</w:t>
      </w:r>
      <w:proofErr w:type="spellEnd"/>
      <w:r w:rsidRPr="00E4380A">
        <w:rPr>
          <w:color w:val="000000"/>
          <w:lang w:eastAsia="uk-UA"/>
        </w:rPr>
        <w:t xml:space="preserve">. – </w:t>
      </w:r>
      <w:proofErr w:type="spellStart"/>
      <w:r w:rsidRPr="00E4380A">
        <w:rPr>
          <w:color w:val="000000"/>
          <w:lang w:eastAsia="uk-UA"/>
        </w:rPr>
        <w:t>прид.замовн</w:t>
      </w:r>
      <w:proofErr w:type="spellEnd"/>
      <w:r w:rsidRPr="00E4380A">
        <w:rPr>
          <w:color w:val="000000"/>
          <w:lang w:eastAsia="uk-UA"/>
        </w:rPr>
        <w:t xml:space="preserve">. товару, варт. якого </w:t>
      </w:r>
      <w:proofErr w:type="spellStart"/>
      <w:r w:rsidRPr="00E4380A">
        <w:rPr>
          <w:color w:val="000000"/>
          <w:lang w:eastAsia="uk-UA"/>
        </w:rPr>
        <w:t>станов.або</w:t>
      </w:r>
      <w:proofErr w:type="spellEnd"/>
      <w:r w:rsidRPr="00E4380A">
        <w:rPr>
          <w:color w:val="000000"/>
          <w:lang w:eastAsia="uk-UA"/>
        </w:rPr>
        <w:t xml:space="preserve"> перев.100 тис. грн </w:t>
      </w:r>
      <w:proofErr w:type="spellStart"/>
      <w:r w:rsidRPr="00E4380A">
        <w:rPr>
          <w:color w:val="000000"/>
          <w:lang w:eastAsia="uk-UA"/>
        </w:rPr>
        <w:t>шлях.уклад.дог</w:t>
      </w:r>
      <w:proofErr w:type="spellEnd"/>
      <w:r w:rsidRPr="00E4380A">
        <w:rPr>
          <w:color w:val="000000"/>
          <w:lang w:eastAsia="uk-UA"/>
        </w:rPr>
        <w:t xml:space="preserve">. про </w:t>
      </w:r>
      <w:proofErr w:type="spellStart"/>
      <w:r w:rsidRPr="00E4380A">
        <w:rPr>
          <w:color w:val="000000"/>
          <w:lang w:eastAsia="uk-UA"/>
        </w:rPr>
        <w:t>закуп.без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застос.відкр</w:t>
      </w:r>
      <w:proofErr w:type="spellEnd"/>
      <w:r w:rsidRPr="00E4380A">
        <w:rPr>
          <w:color w:val="000000"/>
          <w:lang w:eastAsia="uk-UA"/>
        </w:rPr>
        <w:t xml:space="preserve">. торгів та/або </w:t>
      </w:r>
      <w:proofErr w:type="spellStart"/>
      <w:r w:rsidRPr="00E4380A">
        <w:rPr>
          <w:color w:val="000000"/>
          <w:lang w:eastAsia="uk-UA"/>
        </w:rPr>
        <w:t>елек.катал</w:t>
      </w:r>
      <w:proofErr w:type="spellEnd"/>
      <w:r w:rsidRPr="00E4380A">
        <w:rPr>
          <w:color w:val="000000"/>
          <w:lang w:eastAsia="uk-UA"/>
        </w:rPr>
        <w:t xml:space="preserve">. для закуп. товару у разі </w:t>
      </w:r>
      <w:proofErr w:type="spellStart"/>
      <w:r w:rsidRPr="00E4380A">
        <w:rPr>
          <w:color w:val="000000"/>
          <w:lang w:eastAsia="uk-UA"/>
        </w:rPr>
        <w:t>відсут.конкур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техн.причин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Заплан.закуп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незал</w:t>
      </w:r>
      <w:proofErr w:type="spellEnd"/>
      <w:r w:rsidRPr="00E4380A">
        <w:rPr>
          <w:color w:val="000000"/>
          <w:lang w:eastAsia="uk-UA"/>
        </w:rPr>
        <w:t xml:space="preserve">. від її варт., </w:t>
      </w:r>
      <w:proofErr w:type="spellStart"/>
      <w:r w:rsidRPr="00E4380A">
        <w:rPr>
          <w:color w:val="000000"/>
          <w:lang w:eastAsia="uk-UA"/>
        </w:rPr>
        <w:t>включ.до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річн</w:t>
      </w:r>
      <w:proofErr w:type="spellEnd"/>
      <w:r w:rsidRPr="00E4380A">
        <w:rPr>
          <w:color w:val="000000"/>
          <w:lang w:eastAsia="uk-UA"/>
        </w:rPr>
        <w:t xml:space="preserve">. плану </w:t>
      </w:r>
      <w:proofErr w:type="spellStart"/>
      <w:r w:rsidRPr="00E4380A">
        <w:rPr>
          <w:color w:val="000000"/>
          <w:lang w:eastAsia="uk-UA"/>
        </w:rPr>
        <w:t>закуп.замовн</w:t>
      </w:r>
      <w:proofErr w:type="spellEnd"/>
      <w:r w:rsidRPr="00E4380A">
        <w:rPr>
          <w:color w:val="000000"/>
          <w:lang w:eastAsia="uk-UA"/>
        </w:rPr>
        <w:t xml:space="preserve">. відп. до стат.4 ЗУ. УО </w:t>
      </w:r>
      <w:proofErr w:type="spellStart"/>
      <w:r w:rsidRPr="00E4380A">
        <w:rPr>
          <w:color w:val="000000"/>
          <w:lang w:eastAsia="uk-UA"/>
        </w:rPr>
        <w:t>оприлюд.в</w:t>
      </w:r>
      <w:proofErr w:type="spellEnd"/>
      <w:r w:rsidRPr="00E4380A">
        <w:rPr>
          <w:color w:val="000000"/>
          <w:lang w:eastAsia="uk-UA"/>
        </w:rPr>
        <w:t xml:space="preserve"> е/</w:t>
      </w:r>
      <w:proofErr w:type="spellStart"/>
      <w:r w:rsidRPr="00E4380A">
        <w:rPr>
          <w:color w:val="000000"/>
          <w:lang w:eastAsia="uk-UA"/>
        </w:rPr>
        <w:t>сист</w:t>
      </w:r>
      <w:proofErr w:type="spellEnd"/>
      <w:r w:rsidRPr="00E4380A">
        <w:rPr>
          <w:color w:val="000000"/>
          <w:lang w:eastAsia="uk-UA"/>
        </w:rPr>
        <w:t xml:space="preserve">. закуп. звіт про дог. про закуп., </w:t>
      </w:r>
      <w:proofErr w:type="spellStart"/>
      <w:r w:rsidRPr="00E4380A">
        <w:rPr>
          <w:color w:val="000000"/>
          <w:lang w:eastAsia="uk-UA"/>
        </w:rPr>
        <w:t>укл.без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викор</w:t>
      </w:r>
      <w:proofErr w:type="spellEnd"/>
      <w:r w:rsidRPr="00E4380A">
        <w:rPr>
          <w:color w:val="000000"/>
          <w:lang w:eastAsia="uk-UA"/>
        </w:rPr>
        <w:t>. е/</w:t>
      </w:r>
      <w:proofErr w:type="spellStart"/>
      <w:r w:rsidRPr="00E4380A">
        <w:rPr>
          <w:color w:val="000000"/>
          <w:lang w:eastAsia="uk-UA"/>
        </w:rPr>
        <w:t>сист.закуп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відпов</w:t>
      </w:r>
      <w:proofErr w:type="spellEnd"/>
      <w:r w:rsidRPr="00E4380A">
        <w:rPr>
          <w:color w:val="000000"/>
          <w:lang w:eastAsia="uk-UA"/>
        </w:rPr>
        <w:t xml:space="preserve">. до пункту 3*8 </w:t>
      </w:r>
      <w:proofErr w:type="spellStart"/>
      <w:r w:rsidRPr="00E4380A">
        <w:rPr>
          <w:color w:val="000000"/>
          <w:lang w:eastAsia="uk-UA"/>
        </w:rPr>
        <w:t>розд</w:t>
      </w:r>
      <w:proofErr w:type="spellEnd"/>
      <w:r w:rsidRPr="00E4380A">
        <w:rPr>
          <w:color w:val="000000"/>
          <w:lang w:eastAsia="uk-UA"/>
        </w:rPr>
        <w:t>. X «</w:t>
      </w:r>
      <w:proofErr w:type="spellStart"/>
      <w:r w:rsidRPr="00E4380A">
        <w:rPr>
          <w:color w:val="000000"/>
          <w:lang w:eastAsia="uk-UA"/>
        </w:rPr>
        <w:t>Прик</w:t>
      </w:r>
      <w:proofErr w:type="spellEnd"/>
      <w:r w:rsidRPr="00E4380A">
        <w:rPr>
          <w:color w:val="000000"/>
          <w:lang w:eastAsia="uk-UA"/>
        </w:rPr>
        <w:t xml:space="preserve">. та </w:t>
      </w:r>
      <w:proofErr w:type="spellStart"/>
      <w:r w:rsidRPr="00E4380A">
        <w:rPr>
          <w:color w:val="000000"/>
          <w:lang w:eastAsia="uk-UA"/>
        </w:rPr>
        <w:t>перех.полож</w:t>
      </w:r>
      <w:proofErr w:type="spellEnd"/>
      <w:r w:rsidRPr="00E4380A">
        <w:rPr>
          <w:color w:val="000000"/>
          <w:lang w:eastAsia="uk-UA"/>
        </w:rPr>
        <w:t xml:space="preserve">.» ЗУ «Про </w:t>
      </w:r>
      <w:proofErr w:type="spellStart"/>
      <w:r w:rsidRPr="00E4380A">
        <w:rPr>
          <w:color w:val="000000"/>
          <w:lang w:eastAsia="uk-UA"/>
        </w:rPr>
        <w:t>публ.закуп</w:t>
      </w:r>
      <w:proofErr w:type="spellEnd"/>
      <w:r w:rsidRPr="00E4380A">
        <w:rPr>
          <w:color w:val="000000"/>
          <w:lang w:eastAsia="uk-UA"/>
        </w:rPr>
        <w:t>.» від 25.12.2015 №922-УІІІ</w:t>
      </w:r>
      <w:r>
        <w:rPr>
          <w:color w:val="000000"/>
          <w:lang w:eastAsia="uk-UA"/>
        </w:rPr>
        <w:t>.</w:t>
      </w:r>
    </w:p>
    <w:p w:rsidR="004754BA" w:rsidRDefault="004754BA" w:rsidP="004754BA">
      <w:pPr>
        <w:tabs>
          <w:tab w:val="left" w:pos="567"/>
        </w:tabs>
        <w:spacing w:line="300" w:lineRule="atLeast"/>
        <w:ind w:firstLine="567"/>
        <w:jc w:val="both"/>
      </w:pPr>
      <w:r w:rsidRPr="00E4380A">
        <w:rPr>
          <w:shd w:val="clear" w:color="auto" w:fill="FDFEFD"/>
        </w:rPr>
        <w:t>Договір</w:t>
      </w:r>
      <w:r w:rsidRPr="00E4380A">
        <w:t xml:space="preserve"> необхідно оприлюднити на веб-порталі DZO. </w:t>
      </w:r>
    </w:p>
    <w:p w:rsidR="00C216EB" w:rsidRPr="00E4380A" w:rsidRDefault="00C216EB" w:rsidP="004754BA">
      <w:pPr>
        <w:tabs>
          <w:tab w:val="left" w:pos="567"/>
        </w:tabs>
        <w:spacing w:line="300" w:lineRule="atLeast"/>
        <w:ind w:firstLine="567"/>
        <w:jc w:val="both"/>
      </w:pPr>
    </w:p>
    <w:p w:rsidR="00C216EB" w:rsidRPr="004754BA" w:rsidRDefault="004754BA" w:rsidP="00C216EB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2</w:t>
      </w:r>
      <w:r w:rsidR="001D56A6" w:rsidRPr="00E4380A">
        <w:rPr>
          <w:rFonts w:cstheme="majorHAnsi"/>
        </w:rPr>
        <w:t xml:space="preserve">. Є необхідність </w:t>
      </w:r>
      <w:r w:rsidR="001D56A6" w:rsidRPr="00E4380A">
        <w:t xml:space="preserve">проведення закупівлі без використання електронної системи за результатами </w:t>
      </w:r>
      <w:r w:rsidR="00C216EB" w:rsidRPr="004754BA">
        <w:t>«</w:t>
      </w:r>
      <w:r w:rsidR="00C216EB" w:rsidRPr="004754BA">
        <w:rPr>
          <w:color w:val="000000"/>
          <w:shd w:val="clear" w:color="auto" w:fill="FDFEFD"/>
        </w:rPr>
        <w:t>Закупівля бензину А-95»</w:t>
      </w:r>
      <w:r w:rsidR="00C216EB" w:rsidRPr="004754BA">
        <w:rPr>
          <w:shd w:val="clear" w:color="auto" w:fill="FFFFFF"/>
        </w:rPr>
        <w:t xml:space="preserve"> </w:t>
      </w:r>
      <w:r w:rsidR="00C216EB" w:rsidRPr="004754BA">
        <w:t xml:space="preserve">на загальну суму </w:t>
      </w:r>
      <w:r w:rsidR="00C216EB" w:rsidRPr="004754BA">
        <w:rPr>
          <w:b/>
          <w:color w:val="000000"/>
          <w:shd w:val="clear" w:color="auto" w:fill="FDFEFD"/>
        </w:rPr>
        <w:t>10`538.30</w:t>
      </w:r>
      <w:r w:rsidR="00C216EB" w:rsidRPr="004754BA">
        <w:rPr>
          <w:color w:val="000000"/>
          <w:shd w:val="clear" w:color="auto" w:fill="FDFEFD"/>
        </w:rPr>
        <w:t xml:space="preserve"> г</w:t>
      </w:r>
      <w:r w:rsidR="00C216EB" w:rsidRPr="004754BA">
        <w:t xml:space="preserve">рн. (десять тисяч п’ятсот тридцять вісім грн. 30 коп.) з ПДВ за ДК 021:2015 «Єдиний закупівельний словник» – </w:t>
      </w:r>
      <w:r w:rsidR="00C216EB" w:rsidRPr="004754BA">
        <w:rPr>
          <w:color w:val="000000"/>
          <w:bdr w:val="none" w:sz="0" w:space="0" w:color="auto" w:frame="1"/>
          <w:shd w:val="clear" w:color="auto" w:fill="FDFEFD"/>
        </w:rPr>
        <w:t>09130000-9</w:t>
      </w:r>
      <w:r w:rsidR="00C216EB" w:rsidRPr="004754BA">
        <w:rPr>
          <w:color w:val="777777"/>
          <w:shd w:val="clear" w:color="auto" w:fill="FDFEFD"/>
        </w:rPr>
        <w:t> - </w:t>
      </w:r>
      <w:r w:rsidR="00C216EB" w:rsidRPr="004754BA">
        <w:rPr>
          <w:color w:val="000000"/>
          <w:bdr w:val="none" w:sz="0" w:space="0" w:color="auto" w:frame="1"/>
          <w:shd w:val="clear" w:color="auto" w:fill="FDFEFD"/>
        </w:rPr>
        <w:t>Нафта і дистиляти</w:t>
      </w:r>
      <w:r w:rsidR="00C216EB" w:rsidRPr="004754BA">
        <w:t xml:space="preserve"> (згідно </w:t>
      </w:r>
      <w:r w:rsidR="00C216EB" w:rsidRPr="004754BA">
        <w:rPr>
          <w:color w:val="000000"/>
          <w:shd w:val="clear" w:color="auto" w:fill="FDFEFD"/>
        </w:rPr>
        <w:t>Договору № 040412-16/01/26-ШК1652 від 16.01.2026 р.</w:t>
      </w:r>
      <w:r w:rsidR="00C216EB" w:rsidRPr="004754BA">
        <w:rPr>
          <w:shd w:val="clear" w:color="auto" w:fill="FDFEFD"/>
        </w:rPr>
        <w:t>). Договір</w:t>
      </w:r>
      <w:r w:rsidR="00C216EB" w:rsidRPr="004754BA">
        <w:t xml:space="preserve"> необхідно оприлюднити на веб-порталі DZO. </w:t>
      </w:r>
    </w:p>
    <w:p w:rsidR="001D56A6" w:rsidRPr="00E4380A" w:rsidRDefault="001D56A6" w:rsidP="001D56A6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1D56A6" w:rsidRPr="00E4380A" w:rsidRDefault="001D56A6" w:rsidP="001D56A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 w:rsidRPr="00E4380A">
        <w:rPr>
          <w:rFonts w:cstheme="majorHAnsi"/>
          <w:b/>
        </w:rPr>
        <w:t xml:space="preserve">ВИРІШИЛА: </w:t>
      </w:r>
    </w:p>
    <w:p w:rsidR="001D56A6" w:rsidRPr="00E4380A" w:rsidRDefault="001D56A6" w:rsidP="001D56A6"/>
    <w:p w:rsidR="004754BA" w:rsidRDefault="004754BA" w:rsidP="004754BA">
      <w:pPr>
        <w:tabs>
          <w:tab w:val="left" w:pos="567"/>
        </w:tabs>
        <w:spacing w:line="300" w:lineRule="atLeast"/>
        <w:ind w:firstLine="567"/>
        <w:jc w:val="both"/>
        <w:rPr>
          <w:shd w:val="clear" w:color="auto" w:fill="FDFEFD"/>
        </w:rPr>
      </w:pPr>
      <w:r>
        <w:t>1</w:t>
      </w:r>
      <w:r w:rsidR="001D56A6" w:rsidRPr="00E4380A">
        <w:t xml:space="preserve">. Провести </w:t>
      </w:r>
      <w:r w:rsidR="00D665F7" w:rsidRPr="00E4380A">
        <w:t>закупівлю</w:t>
      </w:r>
      <w:r w:rsidR="001D56A6" w:rsidRPr="00E4380A">
        <w:t xml:space="preserve"> без використання електронної системи за результатами </w:t>
      </w:r>
      <w:r w:rsidRPr="00E4380A">
        <w:t>«</w:t>
      </w:r>
      <w:r w:rsidRPr="00E4380A">
        <w:rPr>
          <w:color w:val="000000"/>
          <w:shd w:val="clear" w:color="auto" w:fill="FDFEFD"/>
        </w:rPr>
        <w:t>Закупівля теплової енергії»</w:t>
      </w:r>
      <w:r w:rsidRPr="00E4380A">
        <w:rPr>
          <w:shd w:val="clear" w:color="auto" w:fill="FFFFFF"/>
        </w:rPr>
        <w:t xml:space="preserve"> </w:t>
      </w:r>
      <w:r w:rsidRPr="00E4380A">
        <w:t xml:space="preserve">на загальну суму </w:t>
      </w:r>
      <w:r w:rsidRPr="00E4380A">
        <w:rPr>
          <w:b/>
          <w:color w:val="000000"/>
          <w:shd w:val="clear" w:color="auto" w:fill="FDFEFD"/>
        </w:rPr>
        <w:t>1`800`041.40</w:t>
      </w:r>
      <w:r w:rsidRPr="00E4380A">
        <w:rPr>
          <w:color w:val="000000"/>
          <w:shd w:val="clear" w:color="auto" w:fill="FDFEFD"/>
        </w:rPr>
        <w:t> г</w:t>
      </w:r>
      <w:r w:rsidRPr="00E4380A">
        <w:t xml:space="preserve">рн. (один мільйон вісімсот  тисяч сорок одна грн. 40 коп.) з ПДВ за ДК 021:2015 «Єдиний закупівельний словник» – </w:t>
      </w:r>
      <w:r w:rsidRPr="00E4380A">
        <w:rPr>
          <w:color w:val="000000"/>
          <w:bdr w:val="none" w:sz="0" w:space="0" w:color="auto" w:frame="1"/>
          <w:shd w:val="clear" w:color="auto" w:fill="FDFEFD"/>
        </w:rPr>
        <w:t>09320000-8</w:t>
      </w:r>
      <w:r w:rsidRPr="00E4380A">
        <w:rPr>
          <w:color w:val="777777"/>
          <w:shd w:val="clear" w:color="auto" w:fill="FDFEFD"/>
        </w:rPr>
        <w:t> - </w:t>
      </w:r>
      <w:r w:rsidRPr="00E4380A">
        <w:rPr>
          <w:color w:val="000000"/>
          <w:bdr w:val="none" w:sz="0" w:space="0" w:color="auto" w:frame="1"/>
          <w:shd w:val="clear" w:color="auto" w:fill="FDFEFD"/>
        </w:rPr>
        <w:t>Пара, гаряча вода та пов’язана продукція</w:t>
      </w:r>
      <w:r w:rsidRPr="00E4380A">
        <w:t xml:space="preserve"> (згідно </w:t>
      </w:r>
      <w:r w:rsidRPr="00E4380A">
        <w:rPr>
          <w:color w:val="000000"/>
          <w:shd w:val="clear" w:color="auto" w:fill="FDFEFD"/>
        </w:rPr>
        <w:t>Договору № 1532459 від 16.01.2026 р.</w:t>
      </w:r>
      <w:r w:rsidRPr="00E4380A">
        <w:rPr>
          <w:shd w:val="clear" w:color="auto" w:fill="FDFEFD"/>
        </w:rPr>
        <w:t xml:space="preserve">). </w:t>
      </w:r>
    </w:p>
    <w:p w:rsidR="00C216EB" w:rsidRPr="00E4380A" w:rsidRDefault="00C216EB" w:rsidP="004754BA">
      <w:pPr>
        <w:tabs>
          <w:tab w:val="left" w:pos="567"/>
        </w:tabs>
        <w:spacing w:line="300" w:lineRule="atLeast"/>
        <w:ind w:firstLine="567"/>
        <w:jc w:val="both"/>
        <w:rPr>
          <w:shd w:val="clear" w:color="auto" w:fill="FDFEFD"/>
        </w:rPr>
      </w:pPr>
    </w:p>
    <w:p w:rsidR="004754BA" w:rsidRPr="00E4380A" w:rsidRDefault="004754BA" w:rsidP="004754BA">
      <w:pPr>
        <w:tabs>
          <w:tab w:val="left" w:pos="567"/>
        </w:tabs>
        <w:spacing w:line="300" w:lineRule="atLeast"/>
        <w:jc w:val="both"/>
        <w:rPr>
          <w:color w:val="000000"/>
          <w:shd w:val="clear" w:color="auto" w:fill="FDFEFD"/>
        </w:rPr>
      </w:pPr>
      <w:r w:rsidRPr="00E4380A">
        <w:rPr>
          <w:b/>
          <w:shd w:val="clear" w:color="auto" w:fill="FDFEFD"/>
        </w:rPr>
        <w:lastRenderedPageBreak/>
        <w:t>Підстава:</w:t>
      </w:r>
      <w:r w:rsidRPr="00E4380A">
        <w:rPr>
          <w:shd w:val="clear" w:color="auto" w:fill="FDFEFD"/>
        </w:rPr>
        <w:t xml:space="preserve"> </w:t>
      </w:r>
      <w:r w:rsidRPr="00E4380A">
        <w:rPr>
          <w:color w:val="000000"/>
          <w:shd w:val="clear" w:color="auto" w:fill="FDFEFD"/>
        </w:rPr>
        <w:t>Абзац 4 підпункту 5 пункту 13.</w:t>
      </w:r>
    </w:p>
    <w:p w:rsidR="004754BA" w:rsidRPr="00E4380A" w:rsidRDefault="004754BA" w:rsidP="004754BA">
      <w:pPr>
        <w:spacing w:line="300" w:lineRule="atLeast"/>
        <w:jc w:val="both"/>
        <w:rPr>
          <w:color w:val="000000"/>
          <w:lang w:eastAsia="uk-UA"/>
        </w:rPr>
      </w:pPr>
      <w:r w:rsidRPr="00E4380A">
        <w:rPr>
          <w:b/>
          <w:color w:val="000000"/>
          <w:shd w:val="clear" w:color="auto" w:fill="FDFEFD"/>
        </w:rPr>
        <w:t xml:space="preserve">Обґрунтування: </w:t>
      </w:r>
      <w:r w:rsidRPr="00E4380A">
        <w:rPr>
          <w:b/>
          <w:color w:val="000000"/>
          <w:lang w:eastAsia="uk-UA"/>
        </w:rPr>
        <w:br/>
      </w:r>
      <w:proofErr w:type="spellStart"/>
      <w:r w:rsidRPr="00E4380A">
        <w:rPr>
          <w:color w:val="000000"/>
          <w:lang w:eastAsia="uk-UA"/>
        </w:rPr>
        <w:t>Відп.до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пп</w:t>
      </w:r>
      <w:proofErr w:type="spellEnd"/>
      <w:r w:rsidRPr="00E4380A">
        <w:rPr>
          <w:color w:val="000000"/>
          <w:lang w:eastAsia="uk-UA"/>
        </w:rPr>
        <w:t xml:space="preserve"> 5 п.13 </w:t>
      </w:r>
      <w:proofErr w:type="spellStart"/>
      <w:r w:rsidRPr="00E4380A">
        <w:rPr>
          <w:color w:val="000000"/>
          <w:lang w:eastAsia="uk-UA"/>
        </w:rPr>
        <w:t>Особл</w:t>
      </w:r>
      <w:proofErr w:type="spellEnd"/>
      <w:r w:rsidRPr="00E4380A">
        <w:rPr>
          <w:color w:val="000000"/>
          <w:lang w:eastAsia="uk-UA"/>
        </w:rPr>
        <w:t xml:space="preserve">., що </w:t>
      </w:r>
      <w:proofErr w:type="spellStart"/>
      <w:r w:rsidRPr="00E4380A">
        <w:rPr>
          <w:color w:val="000000"/>
          <w:lang w:eastAsia="uk-UA"/>
        </w:rPr>
        <w:t>затв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Пост.КМУ</w:t>
      </w:r>
      <w:proofErr w:type="spellEnd"/>
      <w:r w:rsidRPr="00E4380A">
        <w:rPr>
          <w:color w:val="000000"/>
          <w:lang w:eastAsia="uk-UA"/>
        </w:rPr>
        <w:t xml:space="preserve"> від 12.10.2022 р. №1178 </w:t>
      </w:r>
      <w:proofErr w:type="spellStart"/>
      <w:r w:rsidRPr="00E4380A">
        <w:rPr>
          <w:color w:val="000000"/>
          <w:lang w:eastAsia="uk-UA"/>
        </w:rPr>
        <w:t>придб.замовн</w:t>
      </w:r>
      <w:proofErr w:type="spellEnd"/>
      <w:r w:rsidRPr="00E4380A">
        <w:rPr>
          <w:color w:val="000000"/>
          <w:lang w:eastAsia="uk-UA"/>
        </w:rPr>
        <w:t xml:space="preserve">. товарів і </w:t>
      </w:r>
      <w:proofErr w:type="spellStart"/>
      <w:r w:rsidRPr="00E4380A">
        <w:rPr>
          <w:color w:val="000000"/>
          <w:lang w:eastAsia="uk-UA"/>
        </w:rPr>
        <w:t>посл</w:t>
      </w:r>
      <w:proofErr w:type="spellEnd"/>
      <w:r w:rsidRPr="00E4380A">
        <w:rPr>
          <w:color w:val="000000"/>
          <w:lang w:eastAsia="uk-UA"/>
        </w:rPr>
        <w:t xml:space="preserve">. (крім </w:t>
      </w:r>
      <w:proofErr w:type="spellStart"/>
      <w:r w:rsidRPr="00E4380A">
        <w:rPr>
          <w:color w:val="000000"/>
          <w:lang w:eastAsia="uk-UA"/>
        </w:rPr>
        <w:t>посл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поточн.ремонту</w:t>
      </w:r>
      <w:proofErr w:type="spellEnd"/>
      <w:r w:rsidRPr="00E4380A">
        <w:rPr>
          <w:color w:val="000000"/>
          <w:lang w:eastAsia="uk-UA"/>
        </w:rPr>
        <w:t xml:space="preserve">), варт. яких </w:t>
      </w:r>
      <w:proofErr w:type="spellStart"/>
      <w:r w:rsidRPr="00E4380A">
        <w:rPr>
          <w:color w:val="000000"/>
          <w:lang w:eastAsia="uk-UA"/>
        </w:rPr>
        <w:t>станов</w:t>
      </w:r>
      <w:proofErr w:type="spellEnd"/>
      <w:r w:rsidRPr="00E4380A">
        <w:rPr>
          <w:color w:val="000000"/>
          <w:lang w:eastAsia="uk-UA"/>
        </w:rPr>
        <w:t xml:space="preserve">. або </w:t>
      </w:r>
      <w:proofErr w:type="spellStart"/>
      <w:r w:rsidRPr="00E4380A">
        <w:rPr>
          <w:color w:val="000000"/>
          <w:lang w:eastAsia="uk-UA"/>
        </w:rPr>
        <w:t>перев</w:t>
      </w:r>
      <w:proofErr w:type="spellEnd"/>
      <w:r w:rsidRPr="00E4380A">
        <w:rPr>
          <w:color w:val="000000"/>
          <w:lang w:eastAsia="uk-UA"/>
        </w:rPr>
        <w:t xml:space="preserve">. 100 тис. грн, </w:t>
      </w:r>
      <w:proofErr w:type="spellStart"/>
      <w:r w:rsidRPr="00E4380A">
        <w:rPr>
          <w:color w:val="000000"/>
          <w:lang w:eastAsia="uk-UA"/>
        </w:rPr>
        <w:t>посл.з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пот.рем</w:t>
      </w:r>
      <w:proofErr w:type="spellEnd"/>
      <w:r w:rsidRPr="00E4380A">
        <w:rPr>
          <w:color w:val="000000"/>
          <w:lang w:eastAsia="uk-UA"/>
        </w:rPr>
        <w:t xml:space="preserve">., вартість яких стан. або перевищ. 200 </w:t>
      </w:r>
      <w:proofErr w:type="spellStart"/>
      <w:r w:rsidRPr="00E4380A">
        <w:rPr>
          <w:color w:val="000000"/>
          <w:lang w:eastAsia="uk-UA"/>
        </w:rPr>
        <w:t>тис.грн</w:t>
      </w:r>
      <w:proofErr w:type="spellEnd"/>
      <w:r w:rsidRPr="00E4380A">
        <w:rPr>
          <w:color w:val="000000"/>
          <w:lang w:eastAsia="uk-UA"/>
        </w:rPr>
        <w:t xml:space="preserve">, робіт, варт. яких стан. або перевищ. 1,5 млн грн, може </w:t>
      </w:r>
      <w:proofErr w:type="spellStart"/>
      <w:r w:rsidRPr="00E4380A">
        <w:rPr>
          <w:color w:val="000000"/>
          <w:lang w:eastAsia="uk-UA"/>
        </w:rPr>
        <w:t>здійсн</w:t>
      </w:r>
      <w:proofErr w:type="spellEnd"/>
      <w:r w:rsidRPr="00E4380A">
        <w:rPr>
          <w:color w:val="000000"/>
          <w:lang w:eastAsia="uk-UA"/>
        </w:rPr>
        <w:t xml:space="preserve">. шляхом </w:t>
      </w:r>
      <w:proofErr w:type="spellStart"/>
      <w:r w:rsidRPr="00E4380A">
        <w:rPr>
          <w:color w:val="000000"/>
          <w:lang w:eastAsia="uk-UA"/>
        </w:rPr>
        <w:t>уклад.догов.про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закуп.без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застос.відкр.торгів</w:t>
      </w:r>
      <w:proofErr w:type="spellEnd"/>
      <w:r w:rsidRPr="00E4380A">
        <w:rPr>
          <w:color w:val="000000"/>
          <w:lang w:eastAsia="uk-UA"/>
        </w:rPr>
        <w:t xml:space="preserve"> та/або </w:t>
      </w:r>
      <w:proofErr w:type="spellStart"/>
      <w:r w:rsidRPr="00E4380A">
        <w:rPr>
          <w:color w:val="000000"/>
          <w:lang w:eastAsia="uk-UA"/>
        </w:rPr>
        <w:t>електр.кат.для</w:t>
      </w:r>
      <w:proofErr w:type="spellEnd"/>
      <w:r w:rsidRPr="00E4380A">
        <w:rPr>
          <w:color w:val="000000"/>
          <w:lang w:eastAsia="uk-UA"/>
        </w:rPr>
        <w:t xml:space="preserve"> закуп. товару у разі, коли </w:t>
      </w:r>
      <w:proofErr w:type="spellStart"/>
      <w:r w:rsidRPr="00E4380A">
        <w:rPr>
          <w:color w:val="000000"/>
          <w:lang w:eastAsia="uk-UA"/>
        </w:rPr>
        <w:t>відс.конкур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техн.прич</w:t>
      </w:r>
      <w:proofErr w:type="spellEnd"/>
      <w:r w:rsidRPr="00E4380A">
        <w:rPr>
          <w:color w:val="000000"/>
          <w:lang w:eastAsia="uk-UA"/>
        </w:rPr>
        <w:t xml:space="preserve">., що </w:t>
      </w:r>
      <w:proofErr w:type="spellStart"/>
      <w:r w:rsidRPr="00E4380A">
        <w:rPr>
          <w:color w:val="000000"/>
          <w:lang w:eastAsia="uk-UA"/>
        </w:rPr>
        <w:t>пов.бути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докум.підтвердж.замовником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Єдин.постачальн.т</w:t>
      </w:r>
      <w:proofErr w:type="spellEnd"/>
      <w:r w:rsidRPr="00E4380A">
        <w:rPr>
          <w:color w:val="000000"/>
          <w:lang w:eastAsia="uk-UA"/>
        </w:rPr>
        <w:t xml:space="preserve">/енергії, що має </w:t>
      </w:r>
      <w:proofErr w:type="spellStart"/>
      <w:r w:rsidRPr="00E4380A">
        <w:rPr>
          <w:color w:val="000000"/>
          <w:lang w:eastAsia="uk-UA"/>
        </w:rPr>
        <w:t>техн.можл.та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здійсн.ліценз.роб.з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транспорт.т</w:t>
      </w:r>
      <w:proofErr w:type="spellEnd"/>
      <w:r w:rsidRPr="00E4380A">
        <w:rPr>
          <w:color w:val="000000"/>
          <w:lang w:eastAsia="uk-UA"/>
        </w:rPr>
        <w:t xml:space="preserve">/енергії </w:t>
      </w:r>
      <w:proofErr w:type="spellStart"/>
      <w:r w:rsidRPr="00E4380A">
        <w:rPr>
          <w:color w:val="000000"/>
          <w:lang w:eastAsia="uk-UA"/>
        </w:rPr>
        <w:t>магістр.і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місц</w:t>
      </w:r>
      <w:proofErr w:type="spellEnd"/>
      <w:r w:rsidRPr="00E4380A">
        <w:rPr>
          <w:color w:val="000000"/>
          <w:lang w:eastAsia="uk-UA"/>
        </w:rPr>
        <w:t xml:space="preserve">.(розподіл.) </w:t>
      </w:r>
      <w:proofErr w:type="spellStart"/>
      <w:r w:rsidRPr="00E4380A">
        <w:rPr>
          <w:color w:val="000000"/>
          <w:lang w:eastAsia="uk-UA"/>
        </w:rPr>
        <w:t>тепл.мережами</w:t>
      </w:r>
      <w:proofErr w:type="spellEnd"/>
      <w:r w:rsidRPr="00E4380A">
        <w:rPr>
          <w:color w:val="000000"/>
          <w:lang w:eastAsia="uk-UA"/>
        </w:rPr>
        <w:t xml:space="preserve"> до </w:t>
      </w:r>
      <w:proofErr w:type="spellStart"/>
      <w:r w:rsidRPr="00E4380A">
        <w:rPr>
          <w:color w:val="000000"/>
          <w:lang w:eastAsia="uk-UA"/>
        </w:rPr>
        <w:t>приміщ</w:t>
      </w:r>
      <w:proofErr w:type="spellEnd"/>
      <w:r w:rsidRPr="00E4380A">
        <w:rPr>
          <w:color w:val="000000"/>
          <w:lang w:eastAsia="uk-UA"/>
        </w:rPr>
        <w:t xml:space="preserve">. ІІУ НАН України за адрес. </w:t>
      </w:r>
      <w:proofErr w:type="spellStart"/>
      <w:r w:rsidRPr="00E4380A">
        <w:rPr>
          <w:color w:val="000000"/>
          <w:lang w:eastAsia="uk-UA"/>
        </w:rPr>
        <w:t>м.Київ</w:t>
      </w:r>
      <w:proofErr w:type="spellEnd"/>
      <w:r w:rsidRPr="00E4380A">
        <w:rPr>
          <w:color w:val="000000"/>
          <w:lang w:eastAsia="uk-UA"/>
        </w:rPr>
        <w:t>, вул. М.Грушевського,4 (далі - Замовник) є КП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(код ЄДРПОУ 40538421). Будівля </w:t>
      </w:r>
      <w:proofErr w:type="spellStart"/>
      <w:r w:rsidRPr="00E4380A">
        <w:rPr>
          <w:color w:val="000000"/>
          <w:lang w:eastAsia="uk-UA"/>
        </w:rPr>
        <w:t>Замовн.технічно</w:t>
      </w:r>
      <w:proofErr w:type="spellEnd"/>
      <w:r w:rsidRPr="00E4380A">
        <w:rPr>
          <w:color w:val="000000"/>
          <w:lang w:eastAsia="uk-UA"/>
        </w:rPr>
        <w:t xml:space="preserve"> приєднана до </w:t>
      </w:r>
      <w:proofErr w:type="spellStart"/>
      <w:r w:rsidRPr="00E4380A">
        <w:rPr>
          <w:color w:val="000000"/>
          <w:lang w:eastAsia="uk-UA"/>
        </w:rPr>
        <w:t>тепл.мереж</w:t>
      </w:r>
      <w:proofErr w:type="spellEnd"/>
      <w:r w:rsidRPr="00E4380A">
        <w:rPr>
          <w:color w:val="000000"/>
          <w:lang w:eastAsia="uk-UA"/>
        </w:rPr>
        <w:t xml:space="preserve">, що </w:t>
      </w:r>
      <w:proofErr w:type="spellStart"/>
      <w:r w:rsidRPr="00E4380A">
        <w:rPr>
          <w:color w:val="000000"/>
          <w:lang w:eastAsia="uk-UA"/>
        </w:rPr>
        <w:t>обсл</w:t>
      </w:r>
      <w:proofErr w:type="spellEnd"/>
      <w:r w:rsidRPr="00E4380A">
        <w:rPr>
          <w:color w:val="000000"/>
          <w:lang w:eastAsia="uk-UA"/>
        </w:rPr>
        <w:t>. тільки КП ВО Київради (КМДА)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», тому </w:t>
      </w:r>
      <w:proofErr w:type="spellStart"/>
      <w:r w:rsidRPr="00E4380A">
        <w:rPr>
          <w:color w:val="000000"/>
          <w:lang w:eastAsia="uk-UA"/>
        </w:rPr>
        <w:t>інш.суб’єкт</w:t>
      </w:r>
      <w:proofErr w:type="spellEnd"/>
      <w:r w:rsidRPr="00E4380A">
        <w:rPr>
          <w:color w:val="000000"/>
          <w:lang w:eastAsia="uk-UA"/>
        </w:rPr>
        <w:t xml:space="preserve"> господ. не в змозі </w:t>
      </w:r>
      <w:proofErr w:type="spellStart"/>
      <w:r w:rsidRPr="00E4380A">
        <w:rPr>
          <w:color w:val="000000"/>
          <w:lang w:eastAsia="uk-UA"/>
        </w:rPr>
        <w:t>здійсн.постач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тепл.нергії</w:t>
      </w:r>
      <w:proofErr w:type="spellEnd"/>
      <w:r w:rsidRPr="00E4380A">
        <w:rPr>
          <w:color w:val="000000"/>
          <w:lang w:eastAsia="uk-UA"/>
        </w:rPr>
        <w:t xml:space="preserve"> у м. Києві для потреб </w:t>
      </w:r>
      <w:proofErr w:type="spellStart"/>
      <w:r w:rsidRPr="00E4380A">
        <w:rPr>
          <w:color w:val="000000"/>
          <w:lang w:eastAsia="uk-UA"/>
        </w:rPr>
        <w:t>замовн.відп.до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наяв.права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дост</w:t>
      </w:r>
      <w:proofErr w:type="spellEnd"/>
      <w:r w:rsidRPr="00E4380A">
        <w:rPr>
          <w:color w:val="000000"/>
          <w:lang w:eastAsia="uk-UA"/>
        </w:rPr>
        <w:t xml:space="preserve">. до мережі з </w:t>
      </w:r>
      <w:proofErr w:type="spellStart"/>
      <w:r w:rsidRPr="00E4380A">
        <w:rPr>
          <w:color w:val="000000"/>
          <w:lang w:eastAsia="uk-UA"/>
        </w:rPr>
        <w:t>техн.прич.і</w:t>
      </w:r>
      <w:proofErr w:type="spellEnd"/>
      <w:r w:rsidRPr="00E4380A">
        <w:rPr>
          <w:color w:val="000000"/>
          <w:lang w:eastAsia="uk-UA"/>
        </w:rPr>
        <w:t xml:space="preserve"> в зв’язку з цим конкур. в даному випадку відсутня. Ще слід </w:t>
      </w:r>
      <w:proofErr w:type="spellStart"/>
      <w:r w:rsidRPr="00E4380A">
        <w:rPr>
          <w:color w:val="000000"/>
          <w:lang w:eastAsia="uk-UA"/>
        </w:rPr>
        <w:t>зазн</w:t>
      </w:r>
      <w:proofErr w:type="spellEnd"/>
      <w:r w:rsidRPr="00E4380A">
        <w:rPr>
          <w:color w:val="000000"/>
          <w:lang w:eastAsia="uk-UA"/>
        </w:rPr>
        <w:t xml:space="preserve">., що не </w:t>
      </w:r>
      <w:proofErr w:type="spellStart"/>
      <w:r w:rsidRPr="00E4380A">
        <w:rPr>
          <w:color w:val="000000"/>
          <w:lang w:eastAsia="uk-UA"/>
        </w:rPr>
        <w:t>укладан.дог</w:t>
      </w:r>
      <w:proofErr w:type="spellEnd"/>
      <w:r w:rsidRPr="00E4380A">
        <w:rPr>
          <w:color w:val="000000"/>
          <w:lang w:eastAsia="uk-UA"/>
        </w:rPr>
        <w:t>. КП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призведе до </w:t>
      </w:r>
      <w:proofErr w:type="spellStart"/>
      <w:r w:rsidRPr="00E4380A">
        <w:rPr>
          <w:color w:val="000000"/>
          <w:lang w:eastAsia="uk-UA"/>
        </w:rPr>
        <w:t>неможл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постач.т</w:t>
      </w:r>
      <w:proofErr w:type="spellEnd"/>
      <w:r w:rsidRPr="00E4380A">
        <w:rPr>
          <w:color w:val="000000"/>
          <w:lang w:eastAsia="uk-UA"/>
        </w:rPr>
        <w:t xml:space="preserve">/е до </w:t>
      </w:r>
      <w:proofErr w:type="spellStart"/>
      <w:r w:rsidRPr="00E4380A">
        <w:rPr>
          <w:color w:val="000000"/>
          <w:lang w:eastAsia="uk-UA"/>
        </w:rPr>
        <w:t>закл</w:t>
      </w:r>
      <w:proofErr w:type="spellEnd"/>
      <w:r w:rsidRPr="00E4380A">
        <w:rPr>
          <w:color w:val="000000"/>
          <w:lang w:eastAsia="uk-UA"/>
        </w:rPr>
        <w:t xml:space="preserve">., що в свою чергу, призведе до </w:t>
      </w:r>
      <w:proofErr w:type="spellStart"/>
      <w:r w:rsidRPr="00E4380A">
        <w:rPr>
          <w:color w:val="000000"/>
          <w:lang w:eastAsia="uk-UA"/>
        </w:rPr>
        <w:t>негатив.наслід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Звед.перелік</w:t>
      </w:r>
      <w:proofErr w:type="spellEnd"/>
      <w:r w:rsidRPr="00E4380A">
        <w:rPr>
          <w:color w:val="000000"/>
          <w:lang w:eastAsia="uk-UA"/>
        </w:rPr>
        <w:t xml:space="preserve"> суб’єктів </w:t>
      </w:r>
      <w:proofErr w:type="spellStart"/>
      <w:r w:rsidRPr="00E4380A">
        <w:rPr>
          <w:color w:val="000000"/>
          <w:lang w:eastAsia="uk-UA"/>
        </w:rPr>
        <w:t>прир.моноп.ведеться</w:t>
      </w:r>
      <w:proofErr w:type="spellEnd"/>
      <w:r w:rsidRPr="00E4380A">
        <w:rPr>
          <w:color w:val="000000"/>
          <w:lang w:eastAsia="uk-UA"/>
        </w:rPr>
        <w:t xml:space="preserve"> АКУ </w:t>
      </w:r>
      <w:proofErr w:type="spellStart"/>
      <w:r w:rsidRPr="00E4380A">
        <w:rPr>
          <w:color w:val="000000"/>
          <w:lang w:eastAsia="uk-UA"/>
        </w:rPr>
        <w:t>відпов.до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част</w:t>
      </w:r>
      <w:proofErr w:type="spellEnd"/>
      <w:r w:rsidRPr="00E4380A">
        <w:rPr>
          <w:color w:val="000000"/>
          <w:lang w:eastAsia="uk-UA"/>
        </w:rPr>
        <w:t xml:space="preserve">. 2 ст.5 ЗУ «Про природні монополії». </w:t>
      </w:r>
      <w:proofErr w:type="spellStart"/>
      <w:r w:rsidRPr="00E4380A">
        <w:rPr>
          <w:color w:val="000000"/>
          <w:lang w:eastAsia="uk-UA"/>
        </w:rPr>
        <w:t>Відп.до</w:t>
      </w:r>
      <w:proofErr w:type="spellEnd"/>
      <w:r w:rsidRPr="00E4380A">
        <w:rPr>
          <w:color w:val="000000"/>
          <w:lang w:eastAsia="uk-UA"/>
        </w:rPr>
        <w:t xml:space="preserve"> п25 </w:t>
      </w:r>
      <w:proofErr w:type="spellStart"/>
      <w:r w:rsidRPr="00E4380A">
        <w:rPr>
          <w:color w:val="000000"/>
          <w:lang w:eastAsia="uk-UA"/>
        </w:rPr>
        <w:t>Звед.переліку</w:t>
      </w:r>
      <w:proofErr w:type="spellEnd"/>
      <w:r w:rsidRPr="00E4380A">
        <w:rPr>
          <w:color w:val="000000"/>
          <w:lang w:eastAsia="uk-UA"/>
        </w:rPr>
        <w:t xml:space="preserve"> суб’єктів </w:t>
      </w:r>
      <w:proofErr w:type="spellStart"/>
      <w:r w:rsidRPr="00E4380A">
        <w:rPr>
          <w:color w:val="000000"/>
          <w:lang w:eastAsia="uk-UA"/>
        </w:rPr>
        <w:t>прир.моноп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розміщ</w:t>
      </w:r>
      <w:proofErr w:type="spellEnd"/>
      <w:r w:rsidRPr="00E4380A">
        <w:rPr>
          <w:color w:val="000000"/>
          <w:lang w:eastAsia="uk-UA"/>
        </w:rPr>
        <w:t xml:space="preserve">. на </w:t>
      </w:r>
      <w:proofErr w:type="spellStart"/>
      <w:r w:rsidRPr="00E4380A">
        <w:rPr>
          <w:color w:val="000000"/>
          <w:lang w:eastAsia="uk-UA"/>
        </w:rPr>
        <w:t>офіц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вебпорталі</w:t>
      </w:r>
      <w:proofErr w:type="spellEnd"/>
      <w:r w:rsidRPr="00E4380A">
        <w:rPr>
          <w:color w:val="000000"/>
          <w:lang w:eastAsia="uk-UA"/>
        </w:rPr>
        <w:t xml:space="preserve"> АКУ https://amcu.gov/ua, </w:t>
      </w:r>
      <w:proofErr w:type="spellStart"/>
      <w:r w:rsidRPr="00E4380A">
        <w:rPr>
          <w:color w:val="000000"/>
          <w:lang w:eastAsia="uk-UA"/>
        </w:rPr>
        <w:t>Ком.п</w:t>
      </w:r>
      <w:proofErr w:type="spellEnd"/>
      <w:r w:rsidRPr="00E4380A">
        <w:rPr>
          <w:color w:val="000000"/>
          <w:lang w:eastAsia="uk-UA"/>
        </w:rPr>
        <w:t>-во ВО Київради «</w:t>
      </w:r>
      <w:proofErr w:type="spellStart"/>
      <w:r w:rsidRPr="00E4380A">
        <w:rPr>
          <w:color w:val="000000"/>
          <w:lang w:eastAsia="uk-UA"/>
        </w:rPr>
        <w:t>Київтеплоенерго</w:t>
      </w:r>
      <w:proofErr w:type="spellEnd"/>
      <w:r w:rsidRPr="00E4380A">
        <w:rPr>
          <w:color w:val="000000"/>
          <w:lang w:eastAsia="uk-UA"/>
        </w:rPr>
        <w:t xml:space="preserve">» є суб’єктом </w:t>
      </w:r>
      <w:proofErr w:type="spellStart"/>
      <w:r w:rsidRPr="00E4380A">
        <w:rPr>
          <w:color w:val="000000"/>
          <w:lang w:eastAsia="uk-UA"/>
        </w:rPr>
        <w:t>прир.моноп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Врахов.це</w:t>
      </w:r>
      <w:proofErr w:type="spellEnd"/>
      <w:r w:rsidRPr="00E4380A">
        <w:rPr>
          <w:color w:val="000000"/>
          <w:lang w:eastAsia="uk-UA"/>
        </w:rPr>
        <w:t xml:space="preserve">, </w:t>
      </w:r>
      <w:proofErr w:type="spellStart"/>
      <w:r w:rsidRPr="00E4380A">
        <w:rPr>
          <w:color w:val="000000"/>
          <w:lang w:eastAsia="uk-UA"/>
        </w:rPr>
        <w:t>Замовн.необхід.здійсн.придб</w:t>
      </w:r>
      <w:proofErr w:type="spellEnd"/>
      <w:r w:rsidRPr="00E4380A">
        <w:rPr>
          <w:color w:val="000000"/>
          <w:lang w:eastAsia="uk-UA"/>
        </w:rPr>
        <w:t>. т/</w:t>
      </w:r>
      <w:proofErr w:type="spellStart"/>
      <w:r w:rsidRPr="00E4380A">
        <w:rPr>
          <w:color w:val="000000"/>
          <w:lang w:eastAsia="uk-UA"/>
        </w:rPr>
        <w:t>енер</w:t>
      </w:r>
      <w:proofErr w:type="spellEnd"/>
      <w:r w:rsidRPr="00E4380A">
        <w:rPr>
          <w:color w:val="000000"/>
          <w:lang w:eastAsia="uk-UA"/>
        </w:rPr>
        <w:t xml:space="preserve">., з </w:t>
      </w:r>
      <w:proofErr w:type="spellStart"/>
      <w:r w:rsidRPr="00E4380A">
        <w:rPr>
          <w:color w:val="000000"/>
          <w:lang w:eastAsia="uk-UA"/>
        </w:rPr>
        <w:t>застос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пп</w:t>
      </w:r>
      <w:proofErr w:type="spellEnd"/>
      <w:r w:rsidRPr="00E4380A">
        <w:rPr>
          <w:color w:val="000000"/>
          <w:lang w:eastAsia="uk-UA"/>
        </w:rPr>
        <w:t xml:space="preserve"> 5 п 13 </w:t>
      </w:r>
      <w:proofErr w:type="spellStart"/>
      <w:r w:rsidRPr="00E4380A">
        <w:rPr>
          <w:color w:val="000000"/>
          <w:lang w:eastAsia="uk-UA"/>
        </w:rPr>
        <w:t>Особл</w:t>
      </w:r>
      <w:proofErr w:type="spellEnd"/>
      <w:r w:rsidRPr="00E4380A">
        <w:rPr>
          <w:color w:val="000000"/>
          <w:lang w:eastAsia="uk-UA"/>
        </w:rPr>
        <w:t xml:space="preserve">. – </w:t>
      </w:r>
      <w:proofErr w:type="spellStart"/>
      <w:r w:rsidRPr="00E4380A">
        <w:rPr>
          <w:color w:val="000000"/>
          <w:lang w:eastAsia="uk-UA"/>
        </w:rPr>
        <w:t>прид.замовн</w:t>
      </w:r>
      <w:proofErr w:type="spellEnd"/>
      <w:r w:rsidRPr="00E4380A">
        <w:rPr>
          <w:color w:val="000000"/>
          <w:lang w:eastAsia="uk-UA"/>
        </w:rPr>
        <w:t xml:space="preserve">. товару, варт. якого </w:t>
      </w:r>
      <w:proofErr w:type="spellStart"/>
      <w:r w:rsidRPr="00E4380A">
        <w:rPr>
          <w:color w:val="000000"/>
          <w:lang w:eastAsia="uk-UA"/>
        </w:rPr>
        <w:t>станов.або</w:t>
      </w:r>
      <w:proofErr w:type="spellEnd"/>
      <w:r w:rsidRPr="00E4380A">
        <w:rPr>
          <w:color w:val="000000"/>
          <w:lang w:eastAsia="uk-UA"/>
        </w:rPr>
        <w:t xml:space="preserve"> перев.100 тис. грн </w:t>
      </w:r>
      <w:proofErr w:type="spellStart"/>
      <w:r w:rsidRPr="00E4380A">
        <w:rPr>
          <w:color w:val="000000"/>
          <w:lang w:eastAsia="uk-UA"/>
        </w:rPr>
        <w:t>шлях.уклад.дог</w:t>
      </w:r>
      <w:proofErr w:type="spellEnd"/>
      <w:r w:rsidRPr="00E4380A">
        <w:rPr>
          <w:color w:val="000000"/>
          <w:lang w:eastAsia="uk-UA"/>
        </w:rPr>
        <w:t xml:space="preserve">. про </w:t>
      </w:r>
      <w:proofErr w:type="spellStart"/>
      <w:r w:rsidRPr="00E4380A">
        <w:rPr>
          <w:color w:val="000000"/>
          <w:lang w:eastAsia="uk-UA"/>
        </w:rPr>
        <w:t>закуп.без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застос.відкр</w:t>
      </w:r>
      <w:proofErr w:type="spellEnd"/>
      <w:r w:rsidRPr="00E4380A">
        <w:rPr>
          <w:color w:val="000000"/>
          <w:lang w:eastAsia="uk-UA"/>
        </w:rPr>
        <w:t xml:space="preserve">. торгів та/або </w:t>
      </w:r>
      <w:proofErr w:type="spellStart"/>
      <w:r w:rsidRPr="00E4380A">
        <w:rPr>
          <w:color w:val="000000"/>
          <w:lang w:eastAsia="uk-UA"/>
        </w:rPr>
        <w:t>елек.катал</w:t>
      </w:r>
      <w:proofErr w:type="spellEnd"/>
      <w:r w:rsidRPr="00E4380A">
        <w:rPr>
          <w:color w:val="000000"/>
          <w:lang w:eastAsia="uk-UA"/>
        </w:rPr>
        <w:t xml:space="preserve">. для закуп. товару у разі </w:t>
      </w:r>
      <w:proofErr w:type="spellStart"/>
      <w:r w:rsidRPr="00E4380A">
        <w:rPr>
          <w:color w:val="000000"/>
          <w:lang w:eastAsia="uk-UA"/>
        </w:rPr>
        <w:t>відсут.конкур</w:t>
      </w:r>
      <w:proofErr w:type="spellEnd"/>
      <w:r w:rsidRPr="00E4380A">
        <w:rPr>
          <w:color w:val="000000"/>
          <w:lang w:eastAsia="uk-UA"/>
        </w:rPr>
        <w:t xml:space="preserve">. з </w:t>
      </w:r>
      <w:proofErr w:type="spellStart"/>
      <w:r w:rsidRPr="00E4380A">
        <w:rPr>
          <w:color w:val="000000"/>
          <w:lang w:eastAsia="uk-UA"/>
        </w:rPr>
        <w:t>техн.причин</w:t>
      </w:r>
      <w:proofErr w:type="spellEnd"/>
      <w:r w:rsidRPr="00E4380A">
        <w:rPr>
          <w:color w:val="000000"/>
          <w:lang w:eastAsia="uk-UA"/>
        </w:rPr>
        <w:t xml:space="preserve">. </w:t>
      </w:r>
      <w:proofErr w:type="spellStart"/>
      <w:r w:rsidRPr="00E4380A">
        <w:rPr>
          <w:color w:val="000000"/>
          <w:lang w:eastAsia="uk-UA"/>
        </w:rPr>
        <w:t>Заплан.закуп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незал</w:t>
      </w:r>
      <w:proofErr w:type="spellEnd"/>
      <w:r w:rsidRPr="00E4380A">
        <w:rPr>
          <w:color w:val="000000"/>
          <w:lang w:eastAsia="uk-UA"/>
        </w:rPr>
        <w:t xml:space="preserve">. від її варт., </w:t>
      </w:r>
      <w:proofErr w:type="spellStart"/>
      <w:r w:rsidRPr="00E4380A">
        <w:rPr>
          <w:color w:val="000000"/>
          <w:lang w:eastAsia="uk-UA"/>
        </w:rPr>
        <w:t>включ.до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річн</w:t>
      </w:r>
      <w:proofErr w:type="spellEnd"/>
      <w:r w:rsidRPr="00E4380A">
        <w:rPr>
          <w:color w:val="000000"/>
          <w:lang w:eastAsia="uk-UA"/>
        </w:rPr>
        <w:t xml:space="preserve">. плану </w:t>
      </w:r>
      <w:proofErr w:type="spellStart"/>
      <w:r w:rsidRPr="00E4380A">
        <w:rPr>
          <w:color w:val="000000"/>
          <w:lang w:eastAsia="uk-UA"/>
        </w:rPr>
        <w:t>закуп.замовн</w:t>
      </w:r>
      <w:proofErr w:type="spellEnd"/>
      <w:r w:rsidRPr="00E4380A">
        <w:rPr>
          <w:color w:val="000000"/>
          <w:lang w:eastAsia="uk-UA"/>
        </w:rPr>
        <w:t xml:space="preserve">. відп. до стат.4 ЗУ. УО </w:t>
      </w:r>
      <w:proofErr w:type="spellStart"/>
      <w:r w:rsidRPr="00E4380A">
        <w:rPr>
          <w:color w:val="000000"/>
          <w:lang w:eastAsia="uk-UA"/>
        </w:rPr>
        <w:t>оприлюд.в</w:t>
      </w:r>
      <w:proofErr w:type="spellEnd"/>
      <w:r w:rsidRPr="00E4380A">
        <w:rPr>
          <w:color w:val="000000"/>
          <w:lang w:eastAsia="uk-UA"/>
        </w:rPr>
        <w:t xml:space="preserve"> е/</w:t>
      </w:r>
      <w:proofErr w:type="spellStart"/>
      <w:r w:rsidRPr="00E4380A">
        <w:rPr>
          <w:color w:val="000000"/>
          <w:lang w:eastAsia="uk-UA"/>
        </w:rPr>
        <w:t>сист</w:t>
      </w:r>
      <w:proofErr w:type="spellEnd"/>
      <w:r w:rsidRPr="00E4380A">
        <w:rPr>
          <w:color w:val="000000"/>
          <w:lang w:eastAsia="uk-UA"/>
        </w:rPr>
        <w:t xml:space="preserve">. закуп. звіт про дог. про закуп., </w:t>
      </w:r>
      <w:proofErr w:type="spellStart"/>
      <w:r w:rsidRPr="00E4380A">
        <w:rPr>
          <w:color w:val="000000"/>
          <w:lang w:eastAsia="uk-UA"/>
        </w:rPr>
        <w:t>укл.без</w:t>
      </w:r>
      <w:proofErr w:type="spellEnd"/>
      <w:r w:rsidRPr="00E4380A">
        <w:rPr>
          <w:color w:val="000000"/>
          <w:lang w:eastAsia="uk-UA"/>
        </w:rPr>
        <w:t xml:space="preserve"> </w:t>
      </w:r>
      <w:proofErr w:type="spellStart"/>
      <w:r w:rsidRPr="00E4380A">
        <w:rPr>
          <w:color w:val="000000"/>
          <w:lang w:eastAsia="uk-UA"/>
        </w:rPr>
        <w:t>викор</w:t>
      </w:r>
      <w:proofErr w:type="spellEnd"/>
      <w:r w:rsidRPr="00E4380A">
        <w:rPr>
          <w:color w:val="000000"/>
          <w:lang w:eastAsia="uk-UA"/>
        </w:rPr>
        <w:t>. е/</w:t>
      </w:r>
      <w:proofErr w:type="spellStart"/>
      <w:r w:rsidRPr="00E4380A">
        <w:rPr>
          <w:color w:val="000000"/>
          <w:lang w:eastAsia="uk-UA"/>
        </w:rPr>
        <w:t>сист.закуп</w:t>
      </w:r>
      <w:proofErr w:type="spellEnd"/>
      <w:r w:rsidRPr="00E4380A">
        <w:rPr>
          <w:color w:val="000000"/>
          <w:lang w:eastAsia="uk-UA"/>
        </w:rPr>
        <w:t xml:space="preserve">., </w:t>
      </w:r>
      <w:proofErr w:type="spellStart"/>
      <w:r w:rsidRPr="00E4380A">
        <w:rPr>
          <w:color w:val="000000"/>
          <w:lang w:eastAsia="uk-UA"/>
        </w:rPr>
        <w:t>відпов</w:t>
      </w:r>
      <w:proofErr w:type="spellEnd"/>
      <w:r w:rsidRPr="00E4380A">
        <w:rPr>
          <w:color w:val="000000"/>
          <w:lang w:eastAsia="uk-UA"/>
        </w:rPr>
        <w:t xml:space="preserve">. до пункту 3*8 </w:t>
      </w:r>
      <w:proofErr w:type="spellStart"/>
      <w:r w:rsidRPr="00E4380A">
        <w:rPr>
          <w:color w:val="000000"/>
          <w:lang w:eastAsia="uk-UA"/>
        </w:rPr>
        <w:t>розд</w:t>
      </w:r>
      <w:proofErr w:type="spellEnd"/>
      <w:r w:rsidRPr="00E4380A">
        <w:rPr>
          <w:color w:val="000000"/>
          <w:lang w:eastAsia="uk-UA"/>
        </w:rPr>
        <w:t>. X «</w:t>
      </w:r>
      <w:proofErr w:type="spellStart"/>
      <w:r w:rsidRPr="00E4380A">
        <w:rPr>
          <w:color w:val="000000"/>
          <w:lang w:eastAsia="uk-UA"/>
        </w:rPr>
        <w:t>Прик</w:t>
      </w:r>
      <w:proofErr w:type="spellEnd"/>
      <w:r w:rsidRPr="00E4380A">
        <w:rPr>
          <w:color w:val="000000"/>
          <w:lang w:eastAsia="uk-UA"/>
        </w:rPr>
        <w:t xml:space="preserve">. та </w:t>
      </w:r>
      <w:proofErr w:type="spellStart"/>
      <w:r w:rsidRPr="00E4380A">
        <w:rPr>
          <w:color w:val="000000"/>
          <w:lang w:eastAsia="uk-UA"/>
        </w:rPr>
        <w:t>перех.полож</w:t>
      </w:r>
      <w:proofErr w:type="spellEnd"/>
      <w:r w:rsidRPr="00E4380A">
        <w:rPr>
          <w:color w:val="000000"/>
          <w:lang w:eastAsia="uk-UA"/>
        </w:rPr>
        <w:t xml:space="preserve">.» ЗУ «Про </w:t>
      </w:r>
      <w:proofErr w:type="spellStart"/>
      <w:r w:rsidRPr="00E4380A">
        <w:rPr>
          <w:color w:val="000000"/>
          <w:lang w:eastAsia="uk-UA"/>
        </w:rPr>
        <w:t>публ.закуп</w:t>
      </w:r>
      <w:proofErr w:type="spellEnd"/>
      <w:r w:rsidRPr="00E4380A">
        <w:rPr>
          <w:color w:val="000000"/>
          <w:lang w:eastAsia="uk-UA"/>
        </w:rPr>
        <w:t>.» від 25.12.2015 №922-УІІІ</w:t>
      </w:r>
      <w:r>
        <w:rPr>
          <w:color w:val="000000"/>
          <w:lang w:eastAsia="uk-UA"/>
        </w:rPr>
        <w:t>.</w:t>
      </w:r>
    </w:p>
    <w:p w:rsidR="004754BA" w:rsidRDefault="004754BA" w:rsidP="004754BA">
      <w:pPr>
        <w:tabs>
          <w:tab w:val="left" w:pos="567"/>
        </w:tabs>
        <w:spacing w:line="300" w:lineRule="atLeast"/>
        <w:ind w:firstLine="567"/>
        <w:jc w:val="both"/>
      </w:pPr>
      <w:r w:rsidRPr="00E4380A">
        <w:rPr>
          <w:shd w:val="clear" w:color="auto" w:fill="FDFEFD"/>
        </w:rPr>
        <w:t>Договір</w:t>
      </w:r>
      <w:r w:rsidRPr="00E4380A">
        <w:t xml:space="preserve"> необхідно оприлюднити на веб-порталі DZO. </w:t>
      </w:r>
    </w:p>
    <w:p w:rsidR="004754BA" w:rsidRPr="00E4380A" w:rsidRDefault="004754BA" w:rsidP="004754BA">
      <w:pPr>
        <w:tabs>
          <w:tab w:val="left" w:pos="567"/>
        </w:tabs>
        <w:spacing w:line="300" w:lineRule="atLeast"/>
        <w:ind w:firstLine="567"/>
        <w:jc w:val="both"/>
      </w:pPr>
    </w:p>
    <w:p w:rsidR="00D665F7" w:rsidRPr="004754BA" w:rsidRDefault="004754BA" w:rsidP="00D665F7">
      <w:pPr>
        <w:tabs>
          <w:tab w:val="left" w:pos="567"/>
        </w:tabs>
        <w:spacing w:line="300" w:lineRule="atLeast"/>
        <w:ind w:firstLine="567"/>
        <w:jc w:val="both"/>
      </w:pPr>
      <w:r>
        <w:t>2</w:t>
      </w:r>
      <w:r w:rsidR="001D56A6" w:rsidRPr="00E4380A">
        <w:t xml:space="preserve">. Провести закупівлю без використання електронної системи за результатами </w:t>
      </w:r>
      <w:r w:rsidR="00D665F7" w:rsidRPr="004754BA">
        <w:t>«</w:t>
      </w:r>
      <w:r w:rsidR="00D665F7" w:rsidRPr="004754BA">
        <w:rPr>
          <w:color w:val="000000"/>
          <w:shd w:val="clear" w:color="auto" w:fill="FDFEFD"/>
        </w:rPr>
        <w:t>Закупівля бензину А-95»</w:t>
      </w:r>
      <w:r w:rsidR="00D665F7" w:rsidRPr="004754BA">
        <w:rPr>
          <w:shd w:val="clear" w:color="auto" w:fill="FFFFFF"/>
        </w:rPr>
        <w:t xml:space="preserve"> </w:t>
      </w:r>
      <w:r w:rsidR="00D665F7" w:rsidRPr="004754BA">
        <w:t xml:space="preserve">на загальну суму </w:t>
      </w:r>
      <w:r w:rsidR="00D665F7" w:rsidRPr="004754BA">
        <w:rPr>
          <w:b/>
          <w:color w:val="000000"/>
          <w:shd w:val="clear" w:color="auto" w:fill="FDFEFD"/>
        </w:rPr>
        <w:t>10`538.30</w:t>
      </w:r>
      <w:r w:rsidR="00D665F7" w:rsidRPr="004754BA">
        <w:rPr>
          <w:color w:val="000000"/>
          <w:shd w:val="clear" w:color="auto" w:fill="FDFEFD"/>
        </w:rPr>
        <w:t xml:space="preserve"> г</w:t>
      </w:r>
      <w:r w:rsidR="00D665F7" w:rsidRPr="004754BA">
        <w:t xml:space="preserve">рн. (десять тисяч п’ятсот тридцять вісім грн. 30 коп.) з ПДВ за ДК 021:2015 «Єдиний закупівельний словник» – </w:t>
      </w:r>
      <w:r w:rsidR="00D665F7" w:rsidRPr="004754BA">
        <w:rPr>
          <w:color w:val="000000"/>
          <w:bdr w:val="none" w:sz="0" w:space="0" w:color="auto" w:frame="1"/>
          <w:shd w:val="clear" w:color="auto" w:fill="FDFEFD"/>
        </w:rPr>
        <w:t>09130000-9</w:t>
      </w:r>
      <w:r w:rsidR="00D665F7" w:rsidRPr="004754BA">
        <w:rPr>
          <w:color w:val="777777"/>
          <w:shd w:val="clear" w:color="auto" w:fill="FDFEFD"/>
        </w:rPr>
        <w:t> - </w:t>
      </w:r>
      <w:r w:rsidR="00D665F7" w:rsidRPr="004754BA">
        <w:rPr>
          <w:color w:val="000000"/>
          <w:bdr w:val="none" w:sz="0" w:space="0" w:color="auto" w:frame="1"/>
          <w:shd w:val="clear" w:color="auto" w:fill="FDFEFD"/>
        </w:rPr>
        <w:t>Нафта і дистиляти</w:t>
      </w:r>
      <w:r w:rsidR="00D665F7" w:rsidRPr="004754BA">
        <w:t xml:space="preserve"> (згідно </w:t>
      </w:r>
      <w:r w:rsidR="00D665F7" w:rsidRPr="004754BA">
        <w:rPr>
          <w:color w:val="000000"/>
          <w:shd w:val="clear" w:color="auto" w:fill="FDFEFD"/>
        </w:rPr>
        <w:t>Договору № 040412-16/01/26-ШК1652 від 16.01.2026 р.</w:t>
      </w:r>
      <w:r w:rsidR="00D665F7" w:rsidRPr="004754BA">
        <w:rPr>
          <w:shd w:val="clear" w:color="auto" w:fill="FDFEFD"/>
        </w:rPr>
        <w:t>). Договір</w:t>
      </w:r>
      <w:r w:rsidR="00D665F7" w:rsidRPr="004754BA">
        <w:t xml:space="preserve"> необхідно оприлюднити на веб-порталі DZO. </w:t>
      </w:r>
    </w:p>
    <w:p w:rsidR="00D665F7" w:rsidRDefault="00D665F7" w:rsidP="001D56A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color w:val="000000"/>
        </w:rPr>
      </w:pPr>
    </w:p>
    <w:p w:rsidR="001D56A6" w:rsidRPr="00E4380A" w:rsidRDefault="004754BA" w:rsidP="001D56A6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bookmarkStart w:id="0" w:name="_GoBack"/>
      <w:bookmarkEnd w:id="0"/>
      <w:r>
        <w:rPr>
          <w:rFonts w:cstheme="majorHAnsi"/>
          <w:color w:val="000000"/>
        </w:rPr>
        <w:t>3</w:t>
      </w:r>
      <w:r w:rsidR="001D56A6" w:rsidRPr="00E4380A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1D56A6" w:rsidRPr="00E4380A" w:rsidRDefault="001D56A6" w:rsidP="001D56A6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1D56A6" w:rsidRPr="00E4380A" w:rsidTr="0004536E">
        <w:tc>
          <w:tcPr>
            <w:tcW w:w="6345" w:type="dxa"/>
          </w:tcPr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1D56A6" w:rsidRPr="00E4380A" w:rsidRDefault="001D56A6" w:rsidP="0004536E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1D56A6" w:rsidRPr="00E4380A" w:rsidRDefault="001D56A6" w:rsidP="001D56A6"/>
    <w:p w:rsidR="00060D12" w:rsidRPr="00E4380A" w:rsidRDefault="00060D12"/>
    <w:sectPr w:rsidR="00060D12" w:rsidRPr="00E4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A6"/>
    <w:rsid w:val="00017B16"/>
    <w:rsid w:val="00060D12"/>
    <w:rsid w:val="001D56A6"/>
    <w:rsid w:val="004754BA"/>
    <w:rsid w:val="00AB037C"/>
    <w:rsid w:val="00B971B0"/>
    <w:rsid w:val="00C216EB"/>
    <w:rsid w:val="00D665F7"/>
    <w:rsid w:val="00E4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6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56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5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1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8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56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D56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6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56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1D5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3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5817</Words>
  <Characters>3316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7</cp:revision>
  <dcterms:created xsi:type="dcterms:W3CDTF">2026-01-19T10:27:00Z</dcterms:created>
  <dcterms:modified xsi:type="dcterms:W3CDTF">2026-01-19T10:46:00Z</dcterms:modified>
</cp:coreProperties>
</file>